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915AA" w14:textId="4469AC9F" w:rsidR="001427E1" w:rsidRPr="00FB6738" w:rsidRDefault="00AF7025">
      <w:pPr>
        <w:pStyle w:val="Toka1"/>
        <w:ind w:left="0"/>
        <w:jc w:val="center"/>
        <w:rPr>
          <w:rFonts w:cs="Calibri"/>
          <w:color w:val="4472C4" w:themeColor="accent1"/>
          <w:sz w:val="28"/>
          <w:szCs w:val="28"/>
        </w:rPr>
      </w:pPr>
      <w:r w:rsidRPr="00FB6738">
        <w:rPr>
          <w:rFonts w:cs="Calibri"/>
          <w:color w:val="4472C4" w:themeColor="accent1"/>
          <w:sz w:val="28"/>
          <w:szCs w:val="28"/>
        </w:rPr>
        <w:t>PRILOG IV</w:t>
      </w:r>
    </w:p>
    <w:p w14:paraId="21A915AC" w14:textId="7AEC6032" w:rsidR="001427E1" w:rsidRPr="00FB6738" w:rsidRDefault="00AF7025" w:rsidP="00FB6738">
      <w:pPr>
        <w:pStyle w:val="Toka1"/>
        <w:ind w:left="0"/>
        <w:jc w:val="center"/>
        <w:rPr>
          <w:rFonts w:cs="Calibri"/>
          <w:color w:val="4472C4" w:themeColor="accent1"/>
          <w:sz w:val="28"/>
          <w:szCs w:val="28"/>
        </w:rPr>
      </w:pPr>
      <w:r w:rsidRPr="00FB6738">
        <w:rPr>
          <w:rFonts w:cs="Calibri"/>
          <w:color w:val="4472C4" w:themeColor="accent1"/>
          <w:sz w:val="28"/>
          <w:szCs w:val="28"/>
        </w:rPr>
        <w:t>POPIS DOKUMENTACIJE UZ ZAHTJEV ZA ISPLATU</w:t>
      </w:r>
    </w:p>
    <w:tbl>
      <w:tblPr>
        <w:tblW w:w="10006" w:type="dxa"/>
        <w:tblInd w:w="-4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8986"/>
      </w:tblGrid>
      <w:tr w:rsidR="001427E1" w14:paraId="21A915AF" w14:textId="77777777" w:rsidTr="005D16A8">
        <w:trPr>
          <w:trHeight w:val="626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9CC2E5" w:themeFill="accent5" w:themeFillTint="99"/>
            <w:tcMar>
              <w:top w:w="24" w:type="dxa"/>
              <w:left w:w="108" w:type="dxa"/>
              <w:bottom w:w="0" w:type="dxa"/>
              <w:right w:w="48" w:type="dxa"/>
            </w:tcMar>
            <w:vAlign w:val="center"/>
          </w:tcPr>
          <w:p w14:paraId="21A915AD" w14:textId="77777777" w:rsidR="001427E1" w:rsidRDefault="001427E1">
            <w:pPr>
              <w:spacing w:after="0"/>
              <w:ind w:right="65"/>
              <w:jc w:val="center"/>
              <w:textAlignment w:val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9CC2E5" w:themeFill="accent5" w:themeFillTint="99"/>
            <w:tcMar>
              <w:top w:w="24" w:type="dxa"/>
              <w:left w:w="108" w:type="dxa"/>
              <w:bottom w:w="0" w:type="dxa"/>
              <w:right w:w="48" w:type="dxa"/>
            </w:tcMar>
            <w:vAlign w:val="center"/>
          </w:tcPr>
          <w:p w14:paraId="21A915AE" w14:textId="173F2F3A" w:rsidR="001427E1" w:rsidRDefault="00AF7025" w:rsidP="005D16A8">
            <w:pPr>
              <w:spacing w:after="0"/>
              <w:ind w:left="-109"/>
              <w:jc w:val="center"/>
              <w:textAlignment w:val="auto"/>
            </w:pPr>
            <w:r>
              <w:rPr>
                <w:rStyle w:val="Zadanifontodlomka1"/>
                <w:rFonts w:eastAsia="Times New Roman" w:cs="Calibri"/>
                <w:b/>
                <w:sz w:val="24"/>
                <w:lang w:eastAsia="hr-HR"/>
              </w:rPr>
              <w:t>MJERA: B.</w:t>
            </w:r>
            <w:r w:rsidR="005D16A8">
              <w:rPr>
                <w:rStyle w:val="Zadanifontodlomka1"/>
                <w:rFonts w:eastAsia="Times New Roman" w:cs="Calibri"/>
                <w:b/>
                <w:sz w:val="24"/>
                <w:lang w:eastAsia="hr-HR"/>
              </w:rPr>
              <w:t>1</w:t>
            </w:r>
            <w:r>
              <w:rPr>
                <w:rStyle w:val="Zadanifontodlomka1"/>
                <w:rFonts w:eastAsia="Times New Roman" w:cs="Calibri"/>
                <w:b/>
                <w:sz w:val="24"/>
                <w:lang w:eastAsia="hr-HR"/>
              </w:rPr>
              <w:t xml:space="preserve">.1. </w:t>
            </w:r>
            <w:r w:rsidR="005D16A8" w:rsidRPr="005C5002">
              <w:rPr>
                <w:rFonts w:cstheme="minorHAnsi"/>
                <w:b/>
                <w:bCs/>
                <w:sz w:val="24"/>
                <w:szCs w:val="24"/>
              </w:rPr>
              <w:t>MALI MUZEJI RIBARSTVENE I/ILI BRODOGRADITELJSKE BAŠTINE</w:t>
            </w:r>
          </w:p>
        </w:tc>
      </w:tr>
      <w:tr w:rsidR="001427E1" w14:paraId="21A915B2" w14:textId="77777777" w:rsidTr="00FB6738">
        <w:trPr>
          <w:trHeight w:val="436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EEAF6" w:themeFill="accent5" w:themeFillTint="33"/>
            <w:tcMar>
              <w:top w:w="24" w:type="dxa"/>
              <w:left w:w="108" w:type="dxa"/>
              <w:bottom w:w="0" w:type="dxa"/>
              <w:right w:w="48" w:type="dxa"/>
            </w:tcMar>
            <w:vAlign w:val="center"/>
          </w:tcPr>
          <w:p w14:paraId="21A915B0" w14:textId="77777777" w:rsidR="001427E1" w:rsidRDefault="00AF7025">
            <w:pPr>
              <w:spacing w:after="0"/>
              <w:ind w:right="65"/>
              <w:jc w:val="center"/>
              <w:textAlignment w:val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RB </w:t>
            </w: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EEAF6" w:themeFill="accent5" w:themeFillTint="33"/>
            <w:tcMar>
              <w:top w:w="24" w:type="dxa"/>
              <w:left w:w="108" w:type="dxa"/>
              <w:bottom w:w="0" w:type="dxa"/>
              <w:right w:w="48" w:type="dxa"/>
            </w:tcMar>
            <w:vAlign w:val="center"/>
          </w:tcPr>
          <w:p w14:paraId="21A915B1" w14:textId="77777777" w:rsidR="001427E1" w:rsidRDefault="00AF7025">
            <w:pPr>
              <w:spacing w:after="0"/>
              <w:ind w:left="-958"/>
              <w:jc w:val="center"/>
              <w:textAlignment w:val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NAZIV DOKUMENTA </w:t>
            </w:r>
          </w:p>
        </w:tc>
      </w:tr>
      <w:tr w:rsidR="001427E1" w14:paraId="21A915B7" w14:textId="77777777">
        <w:trPr>
          <w:trHeight w:val="584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  <w:vAlign w:val="center"/>
          </w:tcPr>
          <w:p w14:paraId="21A915B3" w14:textId="77777777" w:rsidR="001427E1" w:rsidRDefault="00AF7025">
            <w:pPr>
              <w:spacing w:after="0"/>
              <w:ind w:right="64"/>
              <w:jc w:val="center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1. </w:t>
            </w: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5B4" w14:textId="77777777" w:rsidR="001427E1" w:rsidRDefault="00AF7025" w:rsidP="005D16A8">
            <w:pPr>
              <w:spacing w:after="0"/>
              <w:ind w:right="148"/>
              <w:textAlignment w:val="auto"/>
              <w:rPr>
                <w:rFonts w:eastAsia="Times New Roman" w:cs="Calibri"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 xml:space="preserve">Obrazac Zahtjeva za isplatu (obrazac 5.A. i 5.B.), potpisan i ovjeren od strane odgovorne osobe </w:t>
            </w:r>
          </w:p>
          <w:p w14:paraId="21A915B5" w14:textId="77777777" w:rsidR="001427E1" w:rsidRDefault="001427E1" w:rsidP="005D16A8">
            <w:pPr>
              <w:spacing w:after="0"/>
              <w:ind w:right="148"/>
              <w:textAlignment w:val="auto"/>
              <w:rPr>
                <w:rFonts w:eastAsia="Times New Roman" w:cs="Calibri"/>
                <w:lang w:eastAsia="hr-HR"/>
              </w:rPr>
            </w:pPr>
          </w:p>
          <w:p w14:paraId="21A915B6" w14:textId="0C5A60CF" w:rsidR="001427E1" w:rsidRDefault="00AF7025" w:rsidP="005D16A8">
            <w:pPr>
              <w:spacing w:after="0"/>
              <w:ind w:right="148"/>
              <w:jc w:val="both"/>
              <w:textAlignment w:val="auto"/>
            </w:pPr>
            <w:r>
              <w:rPr>
                <w:rStyle w:val="Zadanifontodlomka1"/>
                <w:rFonts w:eastAsia="Times New Roman" w:cs="Calibri"/>
                <w:i/>
                <w:lang w:eastAsia="hr-HR"/>
              </w:rPr>
              <w:t>Pojašnjenje: Nositelj projekta preuzima obrazac 5.A. Zahtjev za isplatu i obrazac 5.B. Izjava o izdacima s mrežne stranice FLAG-a (</w:t>
            </w:r>
            <w:hyperlink r:id="rId7" w:history="1">
              <w:r w:rsidR="00A64825">
                <w:rPr>
                  <w:rStyle w:val="Hyperlink"/>
                </w:rPr>
                <w:t>http://lagur-tunera.hr/wp/</w:t>
              </w:r>
            </w:hyperlink>
            <w:r>
              <w:rPr>
                <w:rStyle w:val="Zadanifontodlomka1"/>
                <w:rFonts w:eastAsia="Times New Roman" w:cs="Calibri"/>
                <w:i/>
                <w:lang w:eastAsia="hr-HR"/>
              </w:rPr>
              <w:t>), popunjava ih u elektroničkom obliku, potpisuje, ovjerava (ako je primjenjivo) i dostavlja kao original u tiskanom obliku. Ispunjeni Obrazac 5.B. Izjava o izdacima je potrebno dostaviti u MS Office Excel formatu na CD/DVD-u.</w:t>
            </w:r>
          </w:p>
        </w:tc>
      </w:tr>
      <w:tr w:rsidR="001427E1" w14:paraId="21A915BD" w14:textId="77777777">
        <w:trPr>
          <w:trHeight w:val="386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5B8" w14:textId="77777777" w:rsidR="001427E1" w:rsidRDefault="00AF7025">
            <w:pPr>
              <w:spacing w:after="0"/>
              <w:ind w:right="64"/>
              <w:jc w:val="center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2. </w:t>
            </w: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5B9" w14:textId="77777777" w:rsidR="001427E1" w:rsidRDefault="00AF7025" w:rsidP="005D16A8">
            <w:pPr>
              <w:spacing w:after="0"/>
              <w:ind w:right="148"/>
              <w:textAlignment w:val="auto"/>
              <w:rPr>
                <w:rFonts w:eastAsia="Times New Roman" w:cs="Calibri"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Originali računa i/ili dokument na osnovu kojeg je izvršeno plaćanje</w:t>
            </w:r>
          </w:p>
          <w:p w14:paraId="21A915BA" w14:textId="77777777" w:rsidR="001427E1" w:rsidRDefault="001427E1" w:rsidP="005D16A8">
            <w:pPr>
              <w:spacing w:after="0"/>
              <w:ind w:right="148"/>
              <w:textAlignment w:val="auto"/>
              <w:rPr>
                <w:rFonts w:eastAsia="Times New Roman" w:cs="Calibri"/>
                <w:b/>
                <w:lang w:eastAsia="hr-HR"/>
              </w:rPr>
            </w:pPr>
          </w:p>
          <w:p w14:paraId="21A915BB" w14:textId="77777777" w:rsidR="001427E1" w:rsidRDefault="00AF7025" w:rsidP="005D16A8">
            <w:pPr>
              <w:spacing w:after="0"/>
              <w:ind w:right="148"/>
              <w:jc w:val="both"/>
              <w:textAlignment w:val="auto"/>
              <w:rPr>
                <w:rFonts w:eastAsia="Times New Roman" w:cs="Calibri"/>
                <w:i/>
                <w:lang w:eastAsia="hr-HR"/>
              </w:rPr>
            </w:pPr>
            <w:r>
              <w:rPr>
                <w:rFonts w:eastAsia="Times New Roman" w:cs="Calibri"/>
                <w:i/>
                <w:lang w:eastAsia="hr-HR"/>
              </w:rPr>
              <w:t>Pojašnjenje: Računi, odnosno dokumenti jednake dokazne vrijednosti moraju biti navedeni u Obrascu 5.B. Izjava o izdacima.</w:t>
            </w:r>
          </w:p>
          <w:p w14:paraId="21A915BC" w14:textId="77777777" w:rsidR="001427E1" w:rsidRDefault="00AF7025" w:rsidP="005D16A8">
            <w:pPr>
              <w:spacing w:after="0"/>
              <w:ind w:right="148"/>
              <w:jc w:val="both"/>
              <w:textAlignment w:val="auto"/>
            </w:pPr>
            <w:r>
              <w:rPr>
                <w:rStyle w:val="Zadanifontodlomka1"/>
                <w:rFonts w:eastAsia="Times New Roman" w:cs="Calibri"/>
                <w:i/>
                <w:lang w:eastAsia="hr-HR"/>
              </w:rPr>
              <w:t>Ako je plaćanje računa za kojeg se traži potpora izvršeno temeljem nekog drugog dokumenta (predračun, ugovor) istog je potrebno priložiti.</w:t>
            </w:r>
          </w:p>
        </w:tc>
      </w:tr>
      <w:tr w:rsidR="001427E1" w14:paraId="21A915C2" w14:textId="77777777">
        <w:trPr>
          <w:trHeight w:val="386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5BE" w14:textId="77777777" w:rsidR="001427E1" w:rsidRDefault="00AF7025">
            <w:pPr>
              <w:spacing w:after="0"/>
              <w:ind w:right="64"/>
              <w:jc w:val="center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3. </w:t>
            </w: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5BF" w14:textId="77777777" w:rsidR="001427E1" w:rsidRDefault="00AF7025" w:rsidP="005D16A8">
            <w:pPr>
              <w:spacing w:after="0"/>
              <w:ind w:right="148"/>
              <w:textAlignment w:val="auto"/>
              <w:rPr>
                <w:rFonts w:eastAsia="Times New Roman" w:cs="Calibri"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 xml:space="preserve">Ponude/Predračuni </w:t>
            </w:r>
          </w:p>
          <w:p w14:paraId="21A915C0" w14:textId="77777777" w:rsidR="001427E1" w:rsidRDefault="001427E1" w:rsidP="005D16A8">
            <w:pPr>
              <w:spacing w:after="0"/>
              <w:ind w:right="148"/>
              <w:textAlignment w:val="auto"/>
              <w:rPr>
                <w:rFonts w:eastAsia="Times New Roman" w:cs="Calibri"/>
                <w:b/>
                <w:lang w:eastAsia="hr-HR"/>
              </w:rPr>
            </w:pPr>
          </w:p>
          <w:p w14:paraId="21A915C1" w14:textId="77777777" w:rsidR="001427E1" w:rsidRDefault="00AF7025" w:rsidP="005D16A8">
            <w:pPr>
              <w:spacing w:after="0"/>
              <w:ind w:right="148"/>
              <w:textAlignment w:val="auto"/>
            </w:pPr>
            <w:r>
              <w:rPr>
                <w:rStyle w:val="Zadanifontodlomka1"/>
                <w:rFonts w:eastAsia="Times New Roman" w:cs="Calibri"/>
                <w:i/>
                <w:lang w:eastAsia="hr-HR"/>
              </w:rPr>
              <w:t>Pojašnjenje:</w:t>
            </w:r>
            <w:r>
              <w:rPr>
                <w:rStyle w:val="Zadanifontodlomka1"/>
                <w:rFonts w:eastAsia="Times New Roman" w:cs="Calibri"/>
                <w:b/>
                <w:lang w:eastAsia="hr-HR"/>
              </w:rPr>
              <w:t xml:space="preserve"> </w:t>
            </w:r>
            <w:r>
              <w:rPr>
                <w:rStyle w:val="Zadanifontodlomka1"/>
                <w:rFonts w:eastAsia="Times New Roman" w:cs="Calibri"/>
                <w:i/>
                <w:lang w:eastAsia="hr-HR"/>
              </w:rPr>
              <w:t>Nositelj projekta dostavlja ponude/predračune samo ukoliko su navedeni u Zahtjevu za isplatu kao osnova plaćanja.</w:t>
            </w:r>
            <w:r>
              <w:rPr>
                <w:rStyle w:val="Zadanifontodlomka1"/>
                <w:rFonts w:eastAsia="Times New Roman" w:cs="Calibri"/>
                <w:b/>
                <w:lang w:eastAsia="hr-HR"/>
              </w:rPr>
              <w:t xml:space="preserve"> </w:t>
            </w:r>
          </w:p>
        </w:tc>
      </w:tr>
      <w:tr w:rsidR="001427E1" w14:paraId="21A915C7" w14:textId="77777777">
        <w:trPr>
          <w:trHeight w:val="386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5C3" w14:textId="77777777" w:rsidR="001427E1" w:rsidRDefault="00AF7025">
            <w:pPr>
              <w:spacing w:after="0"/>
              <w:ind w:right="64"/>
              <w:jc w:val="center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4.</w:t>
            </w: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5C4" w14:textId="77777777" w:rsidR="001427E1" w:rsidRDefault="00AF7025" w:rsidP="005D16A8">
            <w:pPr>
              <w:spacing w:after="0"/>
              <w:ind w:right="148"/>
              <w:textAlignment w:val="auto"/>
              <w:rPr>
                <w:rFonts w:eastAsia="Times New Roman" w:cs="Calibri"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 xml:space="preserve">Dnevno informativni izvadci o prometu i stanju računa za tuzemna plaćanja </w:t>
            </w:r>
          </w:p>
          <w:p w14:paraId="21A915C5" w14:textId="77777777" w:rsidR="001427E1" w:rsidRDefault="001427E1" w:rsidP="005D16A8">
            <w:pPr>
              <w:spacing w:after="0"/>
              <w:ind w:right="148"/>
              <w:textAlignment w:val="auto"/>
              <w:rPr>
                <w:rFonts w:eastAsia="Times New Roman" w:cs="Calibri"/>
                <w:lang w:eastAsia="hr-HR"/>
              </w:rPr>
            </w:pPr>
          </w:p>
          <w:p w14:paraId="21A915C6" w14:textId="77777777" w:rsidR="001427E1" w:rsidRDefault="00AF7025" w:rsidP="005D16A8">
            <w:pPr>
              <w:spacing w:after="0"/>
              <w:ind w:right="148"/>
              <w:textAlignment w:val="auto"/>
            </w:pPr>
            <w:r>
              <w:rPr>
                <w:rStyle w:val="Zadanifontodlomka1"/>
                <w:rFonts w:eastAsia="Times New Roman" w:cs="Calibri"/>
                <w:i/>
                <w:lang w:eastAsia="hr-HR"/>
              </w:rPr>
              <w:t>Pojašnjenje: Nositelj projekta dostavlja preslike u tiskanom obliku.</w:t>
            </w:r>
          </w:p>
        </w:tc>
      </w:tr>
      <w:tr w:rsidR="001427E1" w14:paraId="21A915CC" w14:textId="77777777">
        <w:trPr>
          <w:trHeight w:val="386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5C8" w14:textId="77777777" w:rsidR="001427E1" w:rsidRDefault="00AF7025">
            <w:pPr>
              <w:spacing w:after="0"/>
              <w:ind w:right="64"/>
              <w:jc w:val="center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5.</w:t>
            </w: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5C9" w14:textId="77777777" w:rsidR="001427E1" w:rsidRDefault="00AF7025" w:rsidP="005D16A8">
            <w:pPr>
              <w:spacing w:after="0"/>
              <w:ind w:right="148"/>
              <w:textAlignment w:val="auto"/>
              <w:rPr>
                <w:rFonts w:eastAsia="Times New Roman" w:cs="Calibri"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 xml:space="preserve">Dokument banke koji dokazuje plaćanje u inozemstvo u stranoj valuti (SWIFT) </w:t>
            </w:r>
          </w:p>
          <w:p w14:paraId="21A915CA" w14:textId="77777777" w:rsidR="001427E1" w:rsidRDefault="001427E1" w:rsidP="005D16A8">
            <w:pPr>
              <w:spacing w:after="0"/>
              <w:ind w:right="148"/>
              <w:textAlignment w:val="auto"/>
              <w:rPr>
                <w:rFonts w:eastAsia="Times New Roman" w:cs="Calibri"/>
                <w:lang w:eastAsia="hr-HR"/>
              </w:rPr>
            </w:pPr>
          </w:p>
          <w:p w14:paraId="21A915CB" w14:textId="77777777" w:rsidR="001427E1" w:rsidRDefault="00AF7025" w:rsidP="005D16A8">
            <w:pPr>
              <w:spacing w:after="0"/>
              <w:ind w:right="148"/>
              <w:textAlignment w:val="auto"/>
            </w:pPr>
            <w:r>
              <w:rPr>
                <w:rStyle w:val="Zadanifontodlomka1"/>
                <w:rFonts w:eastAsia="Times New Roman" w:cs="Calibri"/>
                <w:i/>
                <w:lang w:eastAsia="hr-HR"/>
              </w:rPr>
              <w:t>Pojašnjenje: Nositelj projekta dostavlja preslike u tiskanom obliku.</w:t>
            </w:r>
          </w:p>
        </w:tc>
      </w:tr>
      <w:tr w:rsidR="001427E1" w14:paraId="21A915D1" w14:textId="77777777">
        <w:trPr>
          <w:trHeight w:val="386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5CD" w14:textId="77777777" w:rsidR="001427E1" w:rsidRDefault="00AF7025">
            <w:pPr>
              <w:spacing w:after="0"/>
              <w:ind w:right="64"/>
              <w:jc w:val="center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6.</w:t>
            </w: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5CE" w14:textId="77777777" w:rsidR="001427E1" w:rsidRDefault="00AF7025" w:rsidP="005D16A8">
            <w:pPr>
              <w:spacing w:after="0"/>
              <w:ind w:right="148"/>
              <w:jc w:val="both"/>
              <w:textAlignment w:val="auto"/>
            </w:pPr>
            <w:r>
              <w:rPr>
                <w:rStyle w:val="Zadanifontodlomka1"/>
                <w:rFonts w:eastAsia="Times New Roman" w:cs="Calibri"/>
                <w:b/>
                <w:lang w:eastAsia="hr-HR"/>
              </w:rPr>
              <w:t>Bankovna potvrda o ŽR/Karton deponiranih potpisa za račune plaćene sa ŽR različitog od onog navedenog u Evidenciji korisnika potpora u ruralnom razvoju i ribarstvu, ne starija od mjesec dana od dana podnošenja Zahtjeva za isplatu</w:t>
            </w:r>
          </w:p>
          <w:p w14:paraId="21A915CF" w14:textId="77777777" w:rsidR="001427E1" w:rsidRDefault="001427E1" w:rsidP="005D16A8">
            <w:pPr>
              <w:spacing w:after="0"/>
              <w:ind w:right="148"/>
              <w:textAlignment w:val="auto"/>
              <w:rPr>
                <w:rFonts w:eastAsia="Times New Roman" w:cs="Calibri"/>
                <w:lang w:eastAsia="hr-HR"/>
              </w:rPr>
            </w:pPr>
          </w:p>
          <w:p w14:paraId="21A915D0" w14:textId="77777777" w:rsidR="001427E1" w:rsidRDefault="00AF7025" w:rsidP="005D16A8">
            <w:pPr>
              <w:spacing w:after="0"/>
              <w:ind w:right="148"/>
              <w:textAlignment w:val="auto"/>
            </w:pPr>
            <w:r>
              <w:rPr>
                <w:rStyle w:val="Zadanifontodlomka1"/>
                <w:rFonts w:eastAsia="Times New Roman" w:cs="Calibri"/>
                <w:i/>
                <w:lang w:eastAsia="hr-HR"/>
              </w:rPr>
              <w:t>Pojašnjenje: Nositelj projekta dostavlja presliku u tiskanom obliku.</w:t>
            </w:r>
          </w:p>
        </w:tc>
      </w:tr>
      <w:tr w:rsidR="001427E1" w14:paraId="21A915D6" w14:textId="77777777">
        <w:trPr>
          <w:trHeight w:val="386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5D2" w14:textId="77777777" w:rsidR="001427E1" w:rsidRDefault="00AF7025">
            <w:pPr>
              <w:spacing w:after="0"/>
              <w:ind w:right="64"/>
              <w:jc w:val="center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7.</w:t>
            </w: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5D3" w14:textId="77777777" w:rsidR="001427E1" w:rsidRDefault="00AF7025" w:rsidP="005D16A8">
            <w:pPr>
              <w:spacing w:after="0"/>
              <w:ind w:right="148"/>
              <w:textAlignment w:val="auto"/>
            </w:pPr>
            <w:r>
              <w:rPr>
                <w:rStyle w:val="Zadanifontodlomka1"/>
                <w:rFonts w:eastAsia="Times New Roman" w:cs="Calibri"/>
                <w:b/>
                <w:lang w:eastAsia="hr-HR"/>
              </w:rPr>
              <w:t>Preslika ugovora o kreditu i svih ugovora vezanih uz plaćanje (Ugovori o cesiji/akreditivi)</w:t>
            </w:r>
            <w:r>
              <w:rPr>
                <w:rStyle w:val="Zadanifontodlomka1"/>
                <w:rFonts w:eastAsia="Times New Roman" w:cs="Calibri"/>
                <w:lang w:eastAsia="hr-HR"/>
              </w:rPr>
              <w:t xml:space="preserve"> </w:t>
            </w:r>
          </w:p>
          <w:p w14:paraId="21A915D4" w14:textId="77777777" w:rsidR="001427E1" w:rsidRDefault="001427E1" w:rsidP="005D16A8">
            <w:pPr>
              <w:spacing w:after="0"/>
              <w:ind w:right="148"/>
              <w:textAlignment w:val="auto"/>
              <w:rPr>
                <w:rFonts w:eastAsia="Times New Roman" w:cs="Calibri"/>
                <w:lang w:eastAsia="hr-HR"/>
              </w:rPr>
            </w:pPr>
          </w:p>
          <w:p w14:paraId="21A915D5" w14:textId="77777777" w:rsidR="001427E1" w:rsidRDefault="00AF7025" w:rsidP="005D16A8">
            <w:pPr>
              <w:spacing w:after="0"/>
              <w:ind w:right="148"/>
              <w:textAlignment w:val="auto"/>
            </w:pPr>
            <w:r>
              <w:rPr>
                <w:rStyle w:val="Zadanifontodlomka1"/>
                <w:rFonts w:eastAsia="Times New Roman" w:cs="Calibri"/>
                <w:i/>
                <w:lang w:eastAsia="hr-HR"/>
              </w:rPr>
              <w:t>Pojašnjenje: Nositelj projekta dostavlja presliku u tiskanom obliku.</w:t>
            </w:r>
          </w:p>
        </w:tc>
      </w:tr>
      <w:tr w:rsidR="001427E1" w14:paraId="21A915DB" w14:textId="77777777" w:rsidTr="00FB6738">
        <w:trPr>
          <w:trHeight w:val="298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5D7" w14:textId="77777777" w:rsidR="001427E1" w:rsidRDefault="00AF7025">
            <w:pPr>
              <w:spacing w:after="0"/>
              <w:ind w:right="64"/>
              <w:jc w:val="center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8.</w:t>
            </w: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5D8" w14:textId="77777777" w:rsidR="001427E1" w:rsidRDefault="00AF7025" w:rsidP="005D16A8">
            <w:pPr>
              <w:spacing w:after="0"/>
              <w:ind w:right="148"/>
              <w:textAlignment w:val="auto"/>
              <w:rPr>
                <w:rFonts w:eastAsia="Times New Roman" w:cs="Calibri"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Izjava banke o plaćenim računima - dokaz da su svi računi plaćeni iz kredita.</w:t>
            </w:r>
          </w:p>
          <w:p w14:paraId="21A915D9" w14:textId="77777777" w:rsidR="001427E1" w:rsidRDefault="001427E1" w:rsidP="005D16A8">
            <w:pPr>
              <w:spacing w:after="0"/>
              <w:ind w:right="148"/>
              <w:textAlignment w:val="auto"/>
              <w:rPr>
                <w:rFonts w:eastAsia="Times New Roman" w:cs="Calibri"/>
                <w:lang w:eastAsia="hr-HR"/>
              </w:rPr>
            </w:pPr>
          </w:p>
          <w:p w14:paraId="21A915DA" w14:textId="77777777" w:rsidR="001427E1" w:rsidRDefault="00AF7025" w:rsidP="005D16A8">
            <w:pPr>
              <w:spacing w:after="0"/>
              <w:ind w:right="148"/>
              <w:textAlignment w:val="auto"/>
            </w:pPr>
            <w:r>
              <w:rPr>
                <w:rStyle w:val="Zadanifontodlomka1"/>
                <w:rFonts w:eastAsia="Times New Roman" w:cs="Calibri"/>
                <w:i/>
                <w:lang w:eastAsia="hr-HR"/>
              </w:rPr>
              <w:t>Pojašnjenje: Nositelj projekta dostavlja presliku u tiskanom obliku.</w:t>
            </w:r>
          </w:p>
        </w:tc>
      </w:tr>
      <w:tr w:rsidR="001427E1" w14:paraId="21A915E0" w14:textId="77777777">
        <w:trPr>
          <w:trHeight w:val="1238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  <w:vAlign w:val="center"/>
          </w:tcPr>
          <w:p w14:paraId="21A915DC" w14:textId="77777777" w:rsidR="001427E1" w:rsidRDefault="00AF7025">
            <w:pPr>
              <w:spacing w:after="0"/>
              <w:ind w:right="64"/>
              <w:jc w:val="center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9.</w:t>
            </w: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5DD" w14:textId="77777777" w:rsidR="001427E1" w:rsidRDefault="00AF7025" w:rsidP="005D16A8">
            <w:pPr>
              <w:spacing w:after="0" w:line="247" w:lineRule="auto"/>
              <w:ind w:right="148"/>
              <w:textAlignment w:val="auto"/>
            </w:pPr>
            <w:r>
              <w:rPr>
                <w:rStyle w:val="Zadanifontodlomka1"/>
                <w:rFonts w:eastAsia="Times New Roman" w:cs="Calibri"/>
                <w:b/>
                <w:lang w:eastAsia="hr-HR"/>
              </w:rPr>
              <w:t xml:space="preserve">Potvrda Porezne uprave da nositelj projekta nema duga po osnovi javnih davanja ne starija od mjesec dana na dan podnošenja Zahtjeva za isplatu </w:t>
            </w:r>
          </w:p>
          <w:p w14:paraId="21A915DE" w14:textId="77777777" w:rsidR="001427E1" w:rsidRDefault="00AF7025" w:rsidP="005D16A8">
            <w:pPr>
              <w:spacing w:after="0"/>
              <w:ind w:right="148"/>
              <w:textAlignment w:val="auto"/>
            </w:pPr>
            <w:r>
              <w:rPr>
                <w:rStyle w:val="Zadanifontodlomka1"/>
                <w:rFonts w:eastAsia="Times New Roman" w:cs="Calibri"/>
                <w:b/>
                <w:lang w:eastAsia="hr-HR"/>
              </w:rPr>
              <w:t xml:space="preserve"> </w:t>
            </w:r>
          </w:p>
          <w:p w14:paraId="21A915DF" w14:textId="77777777" w:rsidR="001427E1" w:rsidRDefault="00AF7025" w:rsidP="005D16A8">
            <w:pPr>
              <w:spacing w:after="0"/>
              <w:ind w:right="148"/>
              <w:textAlignment w:val="auto"/>
            </w:pPr>
            <w:r>
              <w:rPr>
                <w:rStyle w:val="Zadanifontodlomka1"/>
                <w:rFonts w:eastAsia="Times New Roman" w:cs="Calibri"/>
                <w:i/>
                <w:lang w:eastAsia="hr-HR"/>
              </w:rPr>
              <w:t xml:space="preserve">Pojašnjenje: Dokument se dostavlja kao original u tiskanom obliku. </w:t>
            </w:r>
            <w:r>
              <w:rPr>
                <w:rStyle w:val="Zadanifontodlomka1"/>
                <w:i/>
              </w:rPr>
              <w:t>Prihvatljiva je i potvrda izdana u elektronskom obliku preuzeta putem aplikacije e-porezna.</w:t>
            </w:r>
          </w:p>
        </w:tc>
      </w:tr>
      <w:tr w:rsidR="00ED0327" w14:paraId="084F261D" w14:textId="77777777">
        <w:trPr>
          <w:trHeight w:val="1238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  <w:vAlign w:val="center"/>
          </w:tcPr>
          <w:p w14:paraId="0C5ABF43" w14:textId="4F262D3C" w:rsidR="00ED0327" w:rsidRDefault="00070252">
            <w:pPr>
              <w:spacing w:after="0"/>
              <w:ind w:right="64"/>
              <w:jc w:val="center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10.</w:t>
            </w: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622A3D8D" w14:textId="77777777" w:rsidR="00ED0327" w:rsidRPr="008646E6" w:rsidRDefault="00ED0327" w:rsidP="00ED0327">
            <w:pPr>
              <w:spacing w:after="30" w:line="232" w:lineRule="auto"/>
              <w:ind w:right="155"/>
              <w:jc w:val="both"/>
              <w:rPr>
                <w:b/>
              </w:rPr>
            </w:pPr>
            <w:r w:rsidRPr="008646E6">
              <w:rPr>
                <w:b/>
              </w:rPr>
              <w:t xml:space="preserve">BON- 2/ SOL- 2 podaci o solventnosti ne stariji od </w:t>
            </w:r>
            <w:r>
              <w:rPr>
                <w:b/>
              </w:rPr>
              <w:t>mjesec</w:t>
            </w:r>
            <w:r w:rsidRPr="008646E6">
              <w:rPr>
                <w:b/>
              </w:rPr>
              <w:t xml:space="preserve"> dana na dan podnošenja </w:t>
            </w:r>
            <w:r>
              <w:rPr>
                <w:b/>
              </w:rPr>
              <w:t>prijave projekta</w:t>
            </w:r>
            <w:r w:rsidRPr="008646E6">
              <w:rPr>
                <w:b/>
              </w:rPr>
              <w:t xml:space="preserve"> </w:t>
            </w:r>
          </w:p>
          <w:p w14:paraId="09882F88" w14:textId="77777777" w:rsidR="00ED0327" w:rsidRPr="008646E6" w:rsidRDefault="00ED0327" w:rsidP="00ED0327">
            <w:pPr>
              <w:spacing w:after="0" w:line="259" w:lineRule="auto"/>
              <w:ind w:right="155"/>
              <w:jc w:val="both"/>
            </w:pPr>
          </w:p>
          <w:p w14:paraId="489417B3" w14:textId="77777777" w:rsidR="00ED0327" w:rsidRDefault="00ED0327" w:rsidP="00ED0327">
            <w:pPr>
              <w:spacing w:after="2"/>
              <w:ind w:right="155"/>
              <w:jc w:val="both"/>
              <w:textAlignment w:val="auto"/>
              <w:rPr>
                <w:i/>
              </w:rPr>
            </w:pPr>
            <w:r w:rsidRPr="008646E6">
              <w:rPr>
                <w:i/>
              </w:rPr>
              <w:t xml:space="preserve">Pojašnjenje: </w:t>
            </w:r>
            <w:r>
              <w:rPr>
                <w:i/>
              </w:rPr>
              <w:t>Nositelj projekta</w:t>
            </w:r>
            <w:r w:rsidRPr="008646E6">
              <w:rPr>
                <w:i/>
              </w:rPr>
              <w:t xml:space="preserve"> mora priložiti BON-2/SOL-2 podatke o solventnosti, izdane od svih banaka u kojima ima otvoren račun i koji se nalaze na popisu u Izvatku iz Jedinstvenog registra računa poslovnih subjekata. Račun </w:t>
            </w:r>
            <w:r>
              <w:rPr>
                <w:i/>
              </w:rPr>
              <w:t>nositelja projekta</w:t>
            </w:r>
            <w:r w:rsidRPr="008646E6">
              <w:rPr>
                <w:i/>
              </w:rPr>
              <w:t xml:space="preserve"> ne smije biti blokiran u trenutku ishođenja podataka</w:t>
            </w:r>
            <w:r>
              <w:rPr>
                <w:i/>
              </w:rPr>
              <w:t>.</w:t>
            </w:r>
          </w:p>
          <w:p w14:paraId="745DF6B4" w14:textId="77777777" w:rsidR="00ED0327" w:rsidRDefault="00ED0327" w:rsidP="00ED0327">
            <w:pPr>
              <w:spacing w:after="2"/>
              <w:ind w:right="155"/>
              <w:jc w:val="both"/>
              <w:textAlignment w:val="auto"/>
              <w:rPr>
                <w:rFonts w:cs="Calibri"/>
                <w:i/>
                <w:iCs/>
                <w:color w:val="000000"/>
              </w:rPr>
            </w:pPr>
          </w:p>
          <w:p w14:paraId="106831E7" w14:textId="3168CF55" w:rsidR="00ED0327" w:rsidRDefault="00ED0327" w:rsidP="00921B94">
            <w:pPr>
              <w:spacing w:after="0" w:line="247" w:lineRule="auto"/>
              <w:ind w:right="148"/>
              <w:jc w:val="both"/>
              <w:textAlignment w:val="auto"/>
              <w:rPr>
                <w:rStyle w:val="Zadanifontodlomka1"/>
                <w:rFonts w:eastAsia="Times New Roman" w:cs="Calibri"/>
                <w:b/>
                <w:lang w:eastAsia="hr-HR"/>
              </w:rPr>
            </w:pPr>
            <w:r w:rsidRPr="00B35B7E">
              <w:rPr>
                <w:rFonts w:cs="Calibri"/>
                <w:i/>
                <w:iCs/>
                <w:color w:val="000000"/>
              </w:rPr>
              <w:t xml:space="preserve">U slučaju kada je nositelj </w:t>
            </w:r>
            <w:r>
              <w:rPr>
                <w:rFonts w:cs="Calibri"/>
                <w:i/>
                <w:iCs/>
                <w:color w:val="000000"/>
              </w:rPr>
              <w:t xml:space="preserve">projekta </w:t>
            </w:r>
            <w:r w:rsidRPr="00B35B7E">
              <w:rPr>
                <w:rFonts w:cs="Calibri"/>
                <w:i/>
                <w:iCs/>
                <w:color w:val="000000"/>
              </w:rPr>
              <w:t>proračunski korisnik ili izvanproračunski korisnik navedeni se dokument ne dostavlja. Pod nazivom „proračun, proračunski i izvanproračunski korisnici“ podrazumijevaju se: državni proračun, proračuni jedinica lokalne i područne/regionalne samouprave, izvanproračunski fondovi, tijela državne uprave i državne vlasti, tijela jedinica lokalne i područne/regionalne samouprave, ustanove u djelatnosti zdravstva, kao i druge pravne osobe koje se na temelju posebnih propisa financiraju iz proračuna</w:t>
            </w:r>
            <w:r>
              <w:rPr>
                <w:rFonts w:cs="Calibri"/>
                <w:i/>
                <w:iCs/>
                <w:color w:val="000000"/>
              </w:rPr>
              <w:t>.</w:t>
            </w:r>
          </w:p>
        </w:tc>
      </w:tr>
      <w:tr w:rsidR="00ED0327" w14:paraId="27675850" w14:textId="77777777">
        <w:trPr>
          <w:trHeight w:val="386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13155029" w14:textId="72F1F0F2" w:rsidR="00ED0327" w:rsidRDefault="00070252">
            <w:pPr>
              <w:spacing w:after="0"/>
              <w:ind w:right="64"/>
              <w:jc w:val="center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11.</w:t>
            </w: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7F0E7C88" w14:textId="77777777" w:rsidR="00ED0327" w:rsidRPr="003E6E9E" w:rsidRDefault="00ED0327" w:rsidP="00ED0327">
            <w:pPr>
              <w:suppressAutoHyphens w:val="0"/>
              <w:autoSpaceDE w:val="0"/>
              <w:adjustRightInd w:val="0"/>
              <w:spacing w:after="0"/>
              <w:ind w:right="155"/>
              <w:textAlignment w:val="auto"/>
              <w:rPr>
                <w:rFonts w:cs="Calibri"/>
                <w:color w:val="000000"/>
              </w:rPr>
            </w:pPr>
            <w:r w:rsidRPr="003E6E9E">
              <w:rPr>
                <w:rFonts w:cs="Calibri"/>
                <w:b/>
                <w:bCs/>
                <w:color w:val="000000"/>
              </w:rPr>
              <w:t>Izjava nositelja o nemogućnosti odbitka pretporeza</w:t>
            </w:r>
            <w:r>
              <w:rPr>
                <w:rFonts w:cs="Calibri"/>
                <w:b/>
                <w:bCs/>
                <w:color w:val="000000"/>
              </w:rPr>
              <w:t xml:space="preserve"> (iz Priloga </w:t>
            </w:r>
            <w:r w:rsidRPr="00302867">
              <w:rPr>
                <w:rFonts w:cs="Calibri"/>
                <w:b/>
                <w:bCs/>
                <w:color w:val="000000"/>
              </w:rPr>
              <w:t>VII</w:t>
            </w:r>
            <w:r w:rsidRPr="00CF53B8">
              <w:rPr>
                <w:rFonts w:cs="Calibri"/>
                <w:b/>
                <w:bCs/>
                <w:color w:val="000000"/>
              </w:rPr>
              <w:t>I</w:t>
            </w:r>
            <w:r w:rsidRPr="00302867">
              <w:rPr>
                <w:rFonts w:cs="Calibri"/>
                <w:b/>
                <w:bCs/>
                <w:color w:val="000000"/>
              </w:rPr>
              <w:t>.)</w:t>
            </w:r>
            <w:r w:rsidRPr="003E6E9E">
              <w:rPr>
                <w:rFonts w:cs="Calibri"/>
                <w:b/>
                <w:bCs/>
                <w:color w:val="000000"/>
              </w:rPr>
              <w:t xml:space="preserve"> </w:t>
            </w:r>
          </w:p>
          <w:p w14:paraId="69CC58C7" w14:textId="77777777" w:rsidR="00ED0327" w:rsidRDefault="00ED0327" w:rsidP="00ED0327">
            <w:pPr>
              <w:suppressAutoHyphens w:val="0"/>
              <w:autoSpaceDE w:val="0"/>
              <w:adjustRightInd w:val="0"/>
              <w:spacing w:after="0"/>
              <w:ind w:right="155"/>
              <w:textAlignment w:val="auto"/>
              <w:rPr>
                <w:rFonts w:cs="Calibri"/>
                <w:i/>
                <w:iCs/>
                <w:color w:val="000000"/>
              </w:rPr>
            </w:pPr>
          </w:p>
          <w:p w14:paraId="5F76AF5F" w14:textId="77777777" w:rsidR="00ED0327" w:rsidRPr="003E6E9E" w:rsidRDefault="00ED0327" w:rsidP="00ED0327">
            <w:pPr>
              <w:suppressAutoHyphens w:val="0"/>
              <w:autoSpaceDE w:val="0"/>
              <w:adjustRightInd w:val="0"/>
              <w:spacing w:after="0"/>
              <w:ind w:right="155"/>
              <w:textAlignment w:val="auto"/>
              <w:rPr>
                <w:rFonts w:cs="Calibri"/>
                <w:color w:val="000000"/>
              </w:rPr>
            </w:pPr>
            <w:r w:rsidRPr="003E6E9E">
              <w:rPr>
                <w:rFonts w:cs="Calibri"/>
                <w:i/>
                <w:iCs/>
                <w:color w:val="000000"/>
              </w:rPr>
              <w:t xml:space="preserve">Pojašnjenje: </w:t>
            </w:r>
          </w:p>
          <w:p w14:paraId="33B0F9AE" w14:textId="6732AA9F" w:rsidR="00ED0327" w:rsidRDefault="00ED0327" w:rsidP="00921B94">
            <w:pPr>
              <w:spacing w:after="0"/>
              <w:ind w:right="148"/>
              <w:jc w:val="both"/>
              <w:textAlignment w:val="auto"/>
              <w:rPr>
                <w:rStyle w:val="Zadanifontodlomka1"/>
                <w:rFonts w:eastAsia="Times New Roman" w:cs="Calibri"/>
                <w:b/>
                <w:lang w:eastAsia="hr-HR"/>
              </w:rPr>
            </w:pPr>
            <w:r w:rsidRPr="003E6E9E">
              <w:rPr>
                <w:rFonts w:cs="Calibri"/>
                <w:i/>
                <w:iCs/>
                <w:color w:val="000000"/>
              </w:rPr>
              <w:t xml:space="preserve">U slučaju kada je nositelj obveznik u sustavu poreza na dodanu vrijednost, ali nema pravo na povrat PDV-a u dijelu poslovanja koje je predmet potpore, potrebno je dostaviti </w:t>
            </w:r>
            <w:r>
              <w:rPr>
                <w:rFonts w:cs="Calibri"/>
                <w:i/>
                <w:iCs/>
                <w:color w:val="000000"/>
              </w:rPr>
              <w:t xml:space="preserve">original </w:t>
            </w:r>
            <w:r w:rsidRPr="003E6E9E">
              <w:rPr>
                <w:rFonts w:cs="Calibri"/>
                <w:i/>
                <w:iCs/>
                <w:color w:val="000000"/>
              </w:rPr>
              <w:t>ovjeren</w:t>
            </w:r>
            <w:r>
              <w:rPr>
                <w:rFonts w:cs="Calibri"/>
                <w:i/>
                <w:iCs/>
                <w:color w:val="000000"/>
              </w:rPr>
              <w:t>u</w:t>
            </w:r>
            <w:r w:rsidRPr="003E6E9E">
              <w:rPr>
                <w:rFonts w:cs="Calibri"/>
                <w:i/>
                <w:iCs/>
                <w:color w:val="000000"/>
              </w:rPr>
              <w:t xml:space="preserve"> i potpisan</w:t>
            </w:r>
            <w:r>
              <w:rPr>
                <w:rFonts w:cs="Calibri"/>
                <w:i/>
                <w:iCs/>
                <w:color w:val="000000"/>
              </w:rPr>
              <w:t>u Izjavu.</w:t>
            </w:r>
          </w:p>
        </w:tc>
      </w:tr>
      <w:tr w:rsidR="001427E1" w14:paraId="21A915E5" w14:textId="77777777">
        <w:trPr>
          <w:trHeight w:val="386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5E1" w14:textId="6E03700D" w:rsidR="001427E1" w:rsidRDefault="00070252">
            <w:pPr>
              <w:spacing w:after="0"/>
              <w:ind w:right="64"/>
              <w:jc w:val="center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12</w:t>
            </w:r>
            <w:r w:rsidR="00AF7025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5E2" w14:textId="77777777" w:rsidR="001427E1" w:rsidRDefault="00AF7025" w:rsidP="005D16A8">
            <w:pPr>
              <w:spacing w:after="0"/>
              <w:ind w:right="148"/>
              <w:textAlignment w:val="auto"/>
            </w:pPr>
            <w:r>
              <w:rPr>
                <w:rStyle w:val="Zadanifontodlomka1"/>
                <w:rFonts w:eastAsia="Times New Roman" w:cs="Calibri"/>
                <w:b/>
                <w:lang w:eastAsia="hr-HR"/>
              </w:rPr>
              <w:t>Preslika jamstva/garancije od dobavljača ovisno o vrsti opreme/objekta</w:t>
            </w:r>
            <w:r>
              <w:rPr>
                <w:rStyle w:val="Zadanifontodlomka1"/>
                <w:rFonts w:eastAsia="Times New Roman" w:cs="Calibri"/>
                <w:color w:val="C00000"/>
                <w:lang w:eastAsia="hr-HR"/>
              </w:rPr>
              <w:t xml:space="preserve"> </w:t>
            </w:r>
          </w:p>
          <w:p w14:paraId="21A915E3" w14:textId="77777777" w:rsidR="001427E1" w:rsidRDefault="001427E1" w:rsidP="005D16A8">
            <w:pPr>
              <w:spacing w:after="0"/>
              <w:ind w:right="148"/>
              <w:textAlignment w:val="auto"/>
              <w:rPr>
                <w:rFonts w:eastAsia="Times New Roman" w:cs="Calibri"/>
                <w:lang w:eastAsia="hr-HR"/>
              </w:rPr>
            </w:pPr>
          </w:p>
          <w:p w14:paraId="21A915E4" w14:textId="77777777" w:rsidR="001427E1" w:rsidRDefault="00AF7025" w:rsidP="00921B94">
            <w:pPr>
              <w:spacing w:after="0"/>
              <w:ind w:right="148"/>
              <w:jc w:val="both"/>
              <w:textAlignment w:val="auto"/>
              <w:rPr>
                <w:rFonts w:eastAsia="Times New Roman" w:cs="Calibri"/>
                <w:i/>
                <w:lang w:eastAsia="hr-HR"/>
              </w:rPr>
            </w:pPr>
            <w:r>
              <w:rPr>
                <w:rFonts w:eastAsia="Times New Roman" w:cs="Calibri"/>
                <w:i/>
                <w:lang w:eastAsia="hr-HR"/>
              </w:rPr>
              <w:t>Pojašnjenje: U slučaju ako je dobavljač naveo jamstvo/garanciju na računu, nije potrebno dostavljati presliku posebnog jamstva/garancije.</w:t>
            </w:r>
          </w:p>
        </w:tc>
      </w:tr>
      <w:tr w:rsidR="001427E1" w14:paraId="21A915EA" w14:textId="77777777">
        <w:trPr>
          <w:trHeight w:val="583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  <w:vAlign w:val="center"/>
          </w:tcPr>
          <w:p w14:paraId="21A915E6" w14:textId="14EE9477" w:rsidR="001427E1" w:rsidRDefault="00070252">
            <w:pPr>
              <w:spacing w:after="0"/>
              <w:ind w:right="64"/>
              <w:jc w:val="center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13</w:t>
            </w:r>
            <w:r w:rsidR="00AF7025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5E7" w14:textId="77777777" w:rsidR="001427E1" w:rsidRDefault="00AF7025" w:rsidP="005D16A8">
            <w:pPr>
              <w:spacing w:after="1" w:line="230" w:lineRule="auto"/>
              <w:ind w:right="148"/>
              <w:textAlignment w:val="auto"/>
            </w:pPr>
            <w:r>
              <w:rPr>
                <w:rStyle w:val="Zadanifontodlomka1"/>
                <w:rFonts w:eastAsia="Times New Roman" w:cs="Calibri"/>
                <w:b/>
                <w:lang w:eastAsia="hr-HR"/>
              </w:rPr>
              <w:t xml:space="preserve">Izvadak iz zemljišne knjige (list A,B,C) ne stariji od mjesec dana na dan podnošenja Zahtjeva za isplatu </w:t>
            </w:r>
          </w:p>
          <w:p w14:paraId="21A915E8" w14:textId="77777777" w:rsidR="001427E1" w:rsidRDefault="00AF7025" w:rsidP="005D16A8">
            <w:pPr>
              <w:spacing w:after="0"/>
              <w:ind w:right="148"/>
              <w:textAlignment w:val="auto"/>
            </w:pPr>
            <w:r>
              <w:rPr>
                <w:rStyle w:val="Zadanifontodlomka1"/>
                <w:rFonts w:eastAsia="Times New Roman" w:cs="Calibri"/>
                <w:b/>
                <w:lang w:eastAsia="hr-HR"/>
              </w:rPr>
              <w:t xml:space="preserve"> </w:t>
            </w:r>
          </w:p>
          <w:p w14:paraId="21A915E9" w14:textId="77777777" w:rsidR="001427E1" w:rsidRDefault="00AF7025" w:rsidP="005D16A8">
            <w:pPr>
              <w:spacing w:after="0"/>
              <w:ind w:right="148"/>
              <w:jc w:val="both"/>
              <w:textAlignment w:val="auto"/>
            </w:pPr>
            <w:r>
              <w:rPr>
                <w:rStyle w:val="Zadanifontodlomka1"/>
                <w:rFonts w:eastAsia="Times New Roman" w:cs="Calibri"/>
                <w:i/>
                <w:lang w:eastAsia="hr-HR"/>
              </w:rPr>
              <w:t>Pojašnjenje: Dostavlja se preslika u tiskanom obliku u slučaju da dokument nije dostavljen uz Zahtjev za potporu.</w:t>
            </w:r>
          </w:p>
        </w:tc>
      </w:tr>
      <w:tr w:rsidR="001427E1" w14:paraId="21A915EF" w14:textId="77777777">
        <w:trPr>
          <w:trHeight w:val="387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5EB" w14:textId="003E5CCE" w:rsidR="001427E1" w:rsidRDefault="00070252">
            <w:pPr>
              <w:spacing w:after="0"/>
              <w:ind w:right="64"/>
              <w:jc w:val="center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14</w:t>
            </w:r>
            <w:r w:rsidR="00AF7025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5ED" w14:textId="00985A8E" w:rsidR="001427E1" w:rsidRPr="00C07A4C" w:rsidRDefault="001A1B95" w:rsidP="005D16A8">
            <w:pPr>
              <w:pStyle w:val="CommentText"/>
              <w:ind w:right="148"/>
              <w:rPr>
                <w:sz w:val="22"/>
                <w:szCs w:val="22"/>
              </w:rPr>
            </w:pPr>
            <w:r w:rsidRPr="001A1B95">
              <w:rPr>
                <w:rFonts w:eastAsia="Times New Roman" w:cstheme="minorHAnsi"/>
                <w:b/>
                <w:sz w:val="22"/>
                <w:szCs w:val="22"/>
              </w:rPr>
              <w:t xml:space="preserve">Ugovor o osnivanju prava građenja ili Ugovor o koncesiji/najmu/zakupu/korištenju ili suglasnost nadležnog tijela sklopljen na rok od najmanje 7 godina od datuma podnošenja Zahtjeva za </w:t>
            </w:r>
            <w:r w:rsidR="00C07A4C">
              <w:rPr>
                <w:rFonts w:eastAsia="Times New Roman" w:cstheme="minorHAnsi"/>
                <w:b/>
                <w:sz w:val="22"/>
                <w:szCs w:val="22"/>
              </w:rPr>
              <w:t>potporu</w:t>
            </w:r>
          </w:p>
          <w:p w14:paraId="21A915EE" w14:textId="24B0E26F" w:rsidR="001427E1" w:rsidRDefault="00AF7025" w:rsidP="00921B94">
            <w:pPr>
              <w:spacing w:after="0"/>
              <w:ind w:right="148"/>
              <w:jc w:val="both"/>
              <w:textAlignment w:val="auto"/>
            </w:pPr>
            <w:r>
              <w:rPr>
                <w:rStyle w:val="Zadanifontodlomka1"/>
                <w:rFonts w:eastAsia="Times New Roman" w:cs="Calibri"/>
                <w:i/>
                <w:lang w:eastAsia="hr-HR"/>
              </w:rPr>
              <w:t>Pojašnjenje: Dostavlja se preslika u tiskanom obliku u slučaju da dokument nije dostavljen uz Zahtjev za potporu</w:t>
            </w:r>
            <w:r w:rsidR="005D16A8">
              <w:rPr>
                <w:rStyle w:val="Zadanifontodlomka1"/>
                <w:rFonts w:eastAsia="Times New Roman" w:cs="Calibri"/>
                <w:i/>
                <w:lang w:eastAsia="hr-HR"/>
              </w:rPr>
              <w:t>,</w:t>
            </w:r>
            <w:r w:rsidR="005D16A8">
              <w:rPr>
                <w:rStyle w:val="Zadanifontodlomka1"/>
                <w:rFonts w:eastAsia="Times New Roman"/>
                <w:i/>
                <w:lang w:eastAsia="hr-HR"/>
              </w:rPr>
              <w:t xml:space="preserve"> a </w:t>
            </w:r>
            <w:r w:rsidR="005D16A8" w:rsidRPr="006440EC">
              <w:rPr>
                <w:i/>
                <w:iCs/>
              </w:rPr>
              <w:t>ako nositelj projekta nije vlasnik zemljišta</w:t>
            </w:r>
            <w:r w:rsidR="00D64CC2">
              <w:rPr>
                <w:i/>
                <w:iCs/>
              </w:rPr>
              <w:t>/objekta</w:t>
            </w:r>
            <w:r w:rsidR="005D16A8" w:rsidRPr="006440EC">
              <w:rPr>
                <w:i/>
                <w:iCs/>
              </w:rPr>
              <w:t xml:space="preserve"> na kojem</w:t>
            </w:r>
            <w:r w:rsidR="00D64CC2">
              <w:rPr>
                <w:i/>
                <w:iCs/>
              </w:rPr>
              <w:t xml:space="preserve"> su provedene</w:t>
            </w:r>
            <w:r w:rsidR="005D16A8" w:rsidRPr="006440EC">
              <w:rPr>
                <w:i/>
                <w:iCs/>
              </w:rPr>
              <w:t xml:space="preserve"> </w:t>
            </w:r>
            <w:r w:rsidR="00D64CC2">
              <w:rPr>
                <w:i/>
                <w:iCs/>
              </w:rPr>
              <w:t>aktivnosti</w:t>
            </w:r>
            <w:r>
              <w:rPr>
                <w:rStyle w:val="Zadanifontodlomka1"/>
                <w:rFonts w:eastAsia="Times New Roman" w:cs="Calibri"/>
                <w:i/>
                <w:lang w:eastAsia="hr-HR"/>
              </w:rPr>
              <w:t>.</w:t>
            </w:r>
            <w:r>
              <w:rPr>
                <w:rStyle w:val="Zadanifontodlomka1"/>
                <w:rFonts w:eastAsia="Tahoma" w:cs="Calibri"/>
                <w:b/>
                <w:sz w:val="16"/>
                <w:lang w:eastAsia="hr-HR"/>
              </w:rPr>
              <w:t xml:space="preserve"> </w:t>
            </w:r>
          </w:p>
        </w:tc>
      </w:tr>
      <w:tr w:rsidR="001427E1" w14:paraId="21A915F4" w14:textId="77777777" w:rsidTr="00FB6738">
        <w:trPr>
          <w:trHeight w:val="297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  <w:vAlign w:val="center"/>
          </w:tcPr>
          <w:p w14:paraId="21A915F0" w14:textId="4E2AEF60" w:rsidR="001427E1" w:rsidRDefault="00070252">
            <w:pPr>
              <w:spacing w:after="0"/>
              <w:ind w:right="64"/>
              <w:jc w:val="center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15</w:t>
            </w:r>
            <w:r w:rsidR="00AF7025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5F2" w14:textId="239A47EA" w:rsidR="001427E1" w:rsidRDefault="005D16A8" w:rsidP="005D16A8">
            <w:pPr>
              <w:spacing w:after="0"/>
              <w:ind w:right="148"/>
              <w:textAlignment w:val="auto"/>
              <w:rPr>
                <w:rFonts w:eastAsia="Times New Roman" w:cs="Calibri"/>
                <w:lang w:eastAsia="hr-HR"/>
              </w:rPr>
            </w:pPr>
            <w:r w:rsidRPr="00F87047">
              <w:rPr>
                <w:rFonts w:cstheme="minorHAnsi"/>
                <w:b/>
                <w:bCs/>
              </w:rPr>
              <w:t>Akt kojim se odobrava građenje prema Zakonu o gradnji izdan od središnjeg ili upravnog tijela nadležnog za upravne poslove graditeljstva i prostornog uređenja</w:t>
            </w:r>
            <w:r w:rsidR="00D64CC2">
              <w:rPr>
                <w:rFonts w:cstheme="minorHAnsi"/>
                <w:b/>
                <w:bCs/>
              </w:rPr>
              <w:t xml:space="preserve"> sa oznakom pravomoćnosti </w:t>
            </w:r>
            <w:r w:rsidR="00AF6587">
              <w:rPr>
                <w:rFonts w:eastAsia="Times New Roman" w:cs="Calibri"/>
                <w:lang w:eastAsia="hr-HR"/>
              </w:rPr>
              <w:t xml:space="preserve"> </w:t>
            </w:r>
          </w:p>
          <w:p w14:paraId="00E05943" w14:textId="77777777" w:rsidR="00AF6587" w:rsidRDefault="00AF6587" w:rsidP="005D16A8">
            <w:pPr>
              <w:spacing w:after="0"/>
              <w:ind w:right="148"/>
              <w:textAlignment w:val="auto"/>
              <w:rPr>
                <w:rFonts w:eastAsia="Times New Roman" w:cs="Calibri"/>
                <w:lang w:eastAsia="hr-HR"/>
              </w:rPr>
            </w:pPr>
          </w:p>
          <w:p w14:paraId="21A915F3" w14:textId="77777777" w:rsidR="001427E1" w:rsidRDefault="00AF7025" w:rsidP="00921B94">
            <w:pPr>
              <w:spacing w:after="0"/>
              <w:ind w:right="148"/>
              <w:jc w:val="both"/>
              <w:textAlignment w:val="auto"/>
            </w:pPr>
            <w:r>
              <w:rPr>
                <w:rStyle w:val="Zadanifontodlomka1"/>
                <w:rFonts w:eastAsia="Times New Roman" w:cs="Calibri"/>
                <w:i/>
                <w:lang w:eastAsia="hr-HR"/>
              </w:rPr>
              <w:t>Pojašnjenje: Dostavlja se preslika u tiskanom obliku u slučaju da dokument nije dostavljen uz Zahtjev za potporu.</w:t>
            </w:r>
            <w:r>
              <w:rPr>
                <w:rStyle w:val="Zadanifontodlomka1"/>
                <w:rFonts w:eastAsia="Tahoma" w:cs="Calibri"/>
                <w:b/>
                <w:sz w:val="16"/>
                <w:lang w:eastAsia="hr-HR"/>
              </w:rPr>
              <w:t xml:space="preserve"> </w:t>
            </w:r>
          </w:p>
        </w:tc>
      </w:tr>
      <w:tr w:rsidR="001427E1" w14:paraId="21A915F9" w14:textId="77777777">
        <w:trPr>
          <w:trHeight w:val="859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  <w:vAlign w:val="center"/>
          </w:tcPr>
          <w:p w14:paraId="21A915F5" w14:textId="66A293C5" w:rsidR="001427E1" w:rsidRDefault="00070252">
            <w:pPr>
              <w:spacing w:after="0"/>
              <w:ind w:right="62"/>
              <w:jc w:val="center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16</w:t>
            </w:r>
            <w:r w:rsidR="00AF7025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5F6" w14:textId="77777777" w:rsidR="001427E1" w:rsidRDefault="00AF7025" w:rsidP="005D16A8">
            <w:pPr>
              <w:spacing w:after="0" w:line="276" w:lineRule="auto"/>
              <w:ind w:right="148"/>
              <w:textAlignment w:val="auto"/>
              <w:rPr>
                <w:rFonts w:eastAsia="Times New Roman" w:cs="Calibri"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 xml:space="preserve">Uporabna dozvola ili drugi odgovarajući dokument temeljen na Zakonu o gradnji </w:t>
            </w:r>
          </w:p>
          <w:p w14:paraId="21A915F7" w14:textId="77777777" w:rsidR="001427E1" w:rsidRDefault="001427E1" w:rsidP="005D16A8">
            <w:pPr>
              <w:spacing w:after="0" w:line="276" w:lineRule="auto"/>
              <w:ind w:right="148"/>
              <w:textAlignment w:val="auto"/>
              <w:rPr>
                <w:rFonts w:eastAsia="Times New Roman" w:cs="Calibri"/>
                <w:b/>
                <w:lang w:eastAsia="hr-HR"/>
              </w:rPr>
            </w:pPr>
          </w:p>
          <w:p w14:paraId="21A915F8" w14:textId="77777777" w:rsidR="001427E1" w:rsidRDefault="00AF7025" w:rsidP="005D16A8">
            <w:pPr>
              <w:spacing w:after="0"/>
              <w:ind w:right="148"/>
              <w:textAlignment w:val="auto"/>
            </w:pPr>
            <w:r>
              <w:rPr>
                <w:rStyle w:val="Zadanifontodlomka1"/>
                <w:rFonts w:eastAsia="Times New Roman" w:cs="Calibri"/>
                <w:lang w:eastAsia="hr-HR"/>
              </w:rPr>
              <w:t xml:space="preserve">Pojašnjenje: </w:t>
            </w:r>
            <w:r>
              <w:rPr>
                <w:rStyle w:val="Zadanifontodlomka1"/>
                <w:rFonts w:eastAsia="Times New Roman" w:cs="Calibri"/>
                <w:i/>
                <w:lang w:eastAsia="hr-HR"/>
              </w:rPr>
              <w:t>Dokument se dostavlja kao preslika u tiskanom obliku ukoliko je primjenjivo.</w:t>
            </w:r>
          </w:p>
        </w:tc>
      </w:tr>
      <w:tr w:rsidR="001427E1" w14:paraId="21A91606" w14:textId="77777777">
        <w:trPr>
          <w:trHeight w:val="859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  <w:vAlign w:val="center"/>
          </w:tcPr>
          <w:p w14:paraId="21A915FA" w14:textId="0D0C525A" w:rsidR="001427E1" w:rsidRDefault="00070252">
            <w:pPr>
              <w:spacing w:after="0"/>
              <w:ind w:right="62"/>
              <w:jc w:val="center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17</w:t>
            </w:r>
            <w:r w:rsidR="00AF7025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5FB" w14:textId="77777777" w:rsidR="001427E1" w:rsidRDefault="00AF7025" w:rsidP="005D16A8">
            <w:pPr>
              <w:spacing w:after="2"/>
              <w:ind w:right="148"/>
              <w:jc w:val="both"/>
              <w:textAlignment w:val="auto"/>
              <w:rPr>
                <w:rFonts w:eastAsia="Times New Roman" w:cs="Calibri"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Dokumenti sukladno zakonskim i podzakonskim propisima koji uređuju zaštitu okoliša</w:t>
            </w:r>
          </w:p>
          <w:p w14:paraId="21A915FC" w14:textId="77777777" w:rsidR="001427E1" w:rsidRDefault="001427E1" w:rsidP="005D16A8">
            <w:pPr>
              <w:spacing w:after="2"/>
              <w:ind w:right="148"/>
              <w:jc w:val="both"/>
              <w:textAlignment w:val="auto"/>
              <w:rPr>
                <w:rFonts w:eastAsia="Times New Roman" w:cs="Calibri"/>
                <w:lang w:eastAsia="hr-HR"/>
              </w:rPr>
            </w:pPr>
          </w:p>
          <w:p w14:paraId="21A915FD" w14:textId="77777777" w:rsidR="001427E1" w:rsidRDefault="00AF7025" w:rsidP="005D16A8">
            <w:pPr>
              <w:spacing w:after="2"/>
              <w:ind w:right="148"/>
              <w:jc w:val="both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Rješenje kojim se utvrđuje da za zahvat nije potrebno provesti procjenu utjecaja na okoliš od strane nadležnog tijela</w:t>
            </w:r>
          </w:p>
          <w:p w14:paraId="21A915FE" w14:textId="77777777" w:rsidR="001427E1" w:rsidRDefault="00AF7025" w:rsidP="005D16A8">
            <w:pPr>
              <w:spacing w:after="2"/>
              <w:ind w:right="148"/>
              <w:jc w:val="both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ili</w:t>
            </w:r>
          </w:p>
          <w:p w14:paraId="21A915FF" w14:textId="77777777" w:rsidR="001427E1" w:rsidRDefault="00AF7025" w:rsidP="005D16A8">
            <w:pPr>
              <w:spacing w:after="2"/>
              <w:ind w:right="148"/>
              <w:jc w:val="both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Rješenje kojim se potvrđuje da je za zahvat potrebno provesti procjenu utjecaja na okoliš i Rješenje o prihvatljivosti zahvata za okoliš izdano od strane nadležnog tijela</w:t>
            </w:r>
          </w:p>
          <w:p w14:paraId="21A91600" w14:textId="77777777" w:rsidR="001427E1" w:rsidRDefault="00AF7025" w:rsidP="005D16A8">
            <w:pPr>
              <w:spacing w:after="2"/>
              <w:ind w:right="148"/>
              <w:jc w:val="both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ili</w:t>
            </w:r>
          </w:p>
          <w:p w14:paraId="21A91601" w14:textId="77777777" w:rsidR="001427E1" w:rsidRDefault="00AF7025" w:rsidP="005D16A8">
            <w:pPr>
              <w:spacing w:after="2"/>
              <w:ind w:right="148"/>
              <w:jc w:val="both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Mišljenje/Potvrda/Suglasnost nadležnog tijela kojim se potvrđuje da za zahvat nije potrebno provesti postupak Ocjene o potrebi procjene utjecaja zahvata na okoliš</w:t>
            </w:r>
          </w:p>
          <w:p w14:paraId="21A91602" w14:textId="77777777" w:rsidR="001427E1" w:rsidRDefault="001427E1" w:rsidP="005D16A8">
            <w:pPr>
              <w:spacing w:after="2"/>
              <w:ind w:right="148"/>
              <w:jc w:val="both"/>
              <w:textAlignment w:val="auto"/>
              <w:rPr>
                <w:rFonts w:eastAsia="Times New Roman" w:cs="Calibri"/>
                <w:lang w:eastAsia="hr-HR"/>
              </w:rPr>
            </w:pPr>
          </w:p>
          <w:p w14:paraId="21A91604" w14:textId="77777777" w:rsidR="001427E1" w:rsidRDefault="00AF7025" w:rsidP="005D16A8">
            <w:pPr>
              <w:spacing w:after="0"/>
              <w:ind w:right="148"/>
              <w:textAlignment w:val="auto"/>
              <w:rPr>
                <w:rFonts w:eastAsia="Times New Roman" w:cs="Calibri"/>
                <w:i/>
                <w:lang w:eastAsia="hr-HR"/>
              </w:rPr>
            </w:pPr>
            <w:r>
              <w:rPr>
                <w:rFonts w:eastAsia="Times New Roman" w:cs="Calibri"/>
                <w:i/>
                <w:lang w:eastAsia="hr-HR"/>
              </w:rPr>
              <w:t>Pojašnjenje: U slučaju da dokument nije dostavljen uz Zahtjev za potporu.</w:t>
            </w:r>
          </w:p>
          <w:p w14:paraId="21A91605" w14:textId="2CC009E8" w:rsidR="001427E1" w:rsidRDefault="00ED0327" w:rsidP="005D16A8">
            <w:pPr>
              <w:spacing w:after="0"/>
              <w:ind w:right="148"/>
              <w:textAlignment w:val="auto"/>
            </w:pPr>
            <w:r>
              <w:rPr>
                <w:rFonts w:eastAsia="Times New Roman" w:cs="Calibri"/>
                <w:i/>
                <w:lang w:eastAsia="hr-HR"/>
              </w:rPr>
              <w:t>Dokument nije potrebno ishoditi ako se operacija odnosi samo na opremanje i</w:t>
            </w:r>
            <w:r w:rsidR="00D64CC2">
              <w:rPr>
                <w:rFonts w:eastAsia="Times New Roman" w:cs="Calibri"/>
                <w:i/>
                <w:lang w:eastAsia="hr-HR"/>
              </w:rPr>
              <w:t xml:space="preserve"> </w:t>
            </w:r>
            <w:r>
              <w:rPr>
                <w:rFonts w:eastAsia="Times New Roman" w:cs="Calibri"/>
                <w:i/>
                <w:lang w:eastAsia="hr-HR"/>
              </w:rPr>
              <w:t>marketinške aktivnosti</w:t>
            </w:r>
            <w:r w:rsidR="00D64CC2">
              <w:rPr>
                <w:rFonts w:eastAsia="Times New Roman" w:cs="Calibri"/>
                <w:i/>
                <w:lang w:eastAsia="hr-HR"/>
              </w:rPr>
              <w:t>.</w:t>
            </w:r>
            <w:r w:rsidR="00AF7025">
              <w:rPr>
                <w:rStyle w:val="Zadanifontodlomka1"/>
                <w:rFonts w:eastAsia="Times New Roman" w:cs="Calibri"/>
                <w:i/>
                <w:lang w:eastAsia="hr-HR"/>
              </w:rPr>
              <w:t>.</w:t>
            </w:r>
          </w:p>
        </w:tc>
      </w:tr>
      <w:tr w:rsidR="001427E1" w14:paraId="21A9160C" w14:textId="77777777" w:rsidTr="00861789">
        <w:trPr>
          <w:trHeight w:val="439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  <w:vAlign w:val="center"/>
          </w:tcPr>
          <w:p w14:paraId="21A91607" w14:textId="2CD95276" w:rsidR="001427E1" w:rsidRDefault="00070252">
            <w:pPr>
              <w:spacing w:after="0"/>
              <w:ind w:right="62"/>
              <w:jc w:val="center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18</w:t>
            </w:r>
            <w:r w:rsidR="00AF7025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6FE40664" w14:textId="77777777" w:rsidR="005D5100" w:rsidRDefault="005D5100" w:rsidP="005D16A8">
            <w:pPr>
              <w:spacing w:after="4"/>
              <w:ind w:right="148"/>
              <w:jc w:val="both"/>
              <w:textAlignment w:val="auto"/>
              <w:rPr>
                <w:rFonts w:eastAsia="Times New Roman" w:cs="Calibri"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Dokumenti sukladno zakonskim i podzakonskim propisima koji uređuju zaštitu prirode</w:t>
            </w:r>
          </w:p>
          <w:p w14:paraId="7505859E" w14:textId="77777777" w:rsidR="005D5100" w:rsidRDefault="005D5100" w:rsidP="005D16A8">
            <w:pPr>
              <w:spacing w:after="0" w:line="276" w:lineRule="auto"/>
              <w:ind w:right="148"/>
              <w:textAlignment w:val="auto"/>
              <w:rPr>
                <w:rStyle w:val="Zadanifontodlomka1"/>
                <w:rFonts w:eastAsia="Times New Roman" w:cs="Calibri"/>
                <w:b/>
                <w:lang w:eastAsia="hr-HR"/>
              </w:rPr>
            </w:pPr>
          </w:p>
          <w:p w14:paraId="21A91609" w14:textId="7E2F2676" w:rsidR="001427E1" w:rsidRPr="005D5100" w:rsidRDefault="005D5100" w:rsidP="00921B94">
            <w:pPr>
              <w:spacing w:after="0" w:line="276" w:lineRule="auto"/>
              <w:ind w:right="148"/>
              <w:jc w:val="both"/>
              <w:textAlignment w:val="auto"/>
              <w:rPr>
                <w:bCs/>
                <w:i/>
                <w:iCs/>
              </w:rPr>
            </w:pPr>
            <w:r w:rsidRPr="005D5100">
              <w:rPr>
                <w:rStyle w:val="Zadanifontodlomka1"/>
                <w:rFonts w:eastAsia="Times New Roman" w:cs="Calibri"/>
                <w:bCs/>
                <w:i/>
                <w:iCs/>
                <w:lang w:eastAsia="hr-HR"/>
              </w:rPr>
              <w:t>P</w:t>
            </w:r>
            <w:r w:rsidRPr="005D5100">
              <w:rPr>
                <w:rStyle w:val="Zadanifontodlomka1"/>
                <w:bCs/>
                <w:i/>
                <w:iCs/>
              </w:rPr>
              <w:t>ojašnjenje</w:t>
            </w:r>
            <w:r>
              <w:rPr>
                <w:rStyle w:val="Zadanifontodlomka1"/>
                <w:bCs/>
                <w:iCs/>
              </w:rPr>
              <w:t xml:space="preserve">: </w:t>
            </w:r>
            <w:r w:rsidR="00AF7025" w:rsidRPr="005D5100">
              <w:rPr>
                <w:rStyle w:val="Zadanifontodlomka1"/>
                <w:rFonts w:eastAsia="Times New Roman" w:cs="Calibri"/>
                <w:bCs/>
                <w:i/>
                <w:iCs/>
                <w:lang w:eastAsia="hr-HR"/>
              </w:rPr>
              <w:t>Dokaz o provedenoj prethodnoj ocjeni prihvatljivosti za ekološku mrežu/provedenoj ocjeni prihvatljivosti za ekološku mrežu ili Mišljenje nadležnog tijela da nije potrebno provoditi postupak ocjene prihvatljivosti zahvata za ekološku mrežu</w:t>
            </w:r>
            <w:r w:rsidR="00AF7025">
              <w:rPr>
                <w:rStyle w:val="Zadanifontodlomka1"/>
                <w:rFonts w:eastAsia="Times New Roman" w:cs="Calibri"/>
                <w:b/>
                <w:lang w:eastAsia="hr-HR"/>
              </w:rPr>
              <w:t xml:space="preserve"> </w:t>
            </w:r>
          </w:p>
          <w:p w14:paraId="21A9160A" w14:textId="40B4DA69" w:rsidR="001427E1" w:rsidRDefault="00AF7025" w:rsidP="005D16A8">
            <w:pPr>
              <w:spacing w:after="0"/>
              <w:ind w:right="148"/>
              <w:jc w:val="both"/>
              <w:textAlignment w:val="auto"/>
              <w:rPr>
                <w:rFonts w:eastAsia="Times New Roman" w:cs="Calibri"/>
                <w:i/>
                <w:lang w:eastAsia="hr-HR"/>
              </w:rPr>
            </w:pPr>
            <w:r>
              <w:rPr>
                <w:rFonts w:eastAsia="Times New Roman" w:cs="Calibri"/>
                <w:i/>
                <w:lang w:eastAsia="hr-HR"/>
              </w:rPr>
              <w:t xml:space="preserve">U slučaju da dokument nije dostavljen uz Zahtjev za potporu, a prethodnom ocjenom utvrđena je potreba ocjene prihvatljivosti za ekološku mrežu, potrebno je dostaviti i dokaz o provedenoj ocjeni. </w:t>
            </w:r>
          </w:p>
          <w:p w14:paraId="21A9160B" w14:textId="283D490B" w:rsidR="00861789" w:rsidRPr="00861789" w:rsidRDefault="00ED0327" w:rsidP="005D16A8">
            <w:pPr>
              <w:spacing w:after="0"/>
              <w:ind w:right="148"/>
              <w:jc w:val="both"/>
              <w:textAlignment w:val="auto"/>
              <w:rPr>
                <w:rFonts w:eastAsia="Times New Roman" w:cs="Calibri"/>
                <w:i/>
                <w:lang w:eastAsia="hr-HR"/>
              </w:rPr>
            </w:pPr>
            <w:r>
              <w:rPr>
                <w:rFonts w:eastAsia="Times New Roman" w:cs="Calibri"/>
                <w:i/>
                <w:lang w:eastAsia="hr-HR"/>
              </w:rPr>
              <w:t>Dokument nije potrebno ishoditi ako se operacija odnosi samo na opremanje i marketinške aktivnosti</w:t>
            </w:r>
            <w:r w:rsidR="00D64CC2">
              <w:rPr>
                <w:rFonts w:eastAsia="Times New Roman" w:cs="Calibri"/>
                <w:i/>
                <w:lang w:eastAsia="hr-HR"/>
              </w:rPr>
              <w:t>.</w:t>
            </w:r>
            <w:r w:rsidR="00AF7025">
              <w:rPr>
                <w:rStyle w:val="Zadanifontodlomka1"/>
                <w:rFonts w:eastAsia="Times New Roman" w:cs="Calibri"/>
                <w:i/>
                <w:lang w:eastAsia="hr-HR"/>
              </w:rPr>
              <w:t>.</w:t>
            </w:r>
          </w:p>
        </w:tc>
      </w:tr>
      <w:tr w:rsidR="001427E1" w14:paraId="21A91629" w14:textId="77777777" w:rsidTr="00861789">
        <w:trPr>
          <w:trHeight w:val="1289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  <w:vAlign w:val="center"/>
          </w:tcPr>
          <w:p w14:paraId="21A9160D" w14:textId="6099C217" w:rsidR="001427E1" w:rsidRDefault="00070252">
            <w:pPr>
              <w:spacing w:after="0"/>
              <w:ind w:right="62"/>
              <w:jc w:val="center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19</w:t>
            </w:r>
            <w:r w:rsidR="00AF7025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60E" w14:textId="77777777" w:rsidR="001427E1" w:rsidRDefault="00AF7025" w:rsidP="00921B94">
            <w:pPr>
              <w:spacing w:after="0" w:line="276" w:lineRule="auto"/>
              <w:ind w:right="147"/>
              <w:textAlignment w:val="auto"/>
              <w:rPr>
                <w:rFonts w:eastAsia="Times New Roman" w:cs="Calibri"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Dokumentacija na temelju koje se vrši provjera provedenog postupka javne nabave</w:t>
            </w:r>
          </w:p>
          <w:p w14:paraId="21A9160F" w14:textId="77777777" w:rsidR="001427E1" w:rsidRDefault="00AF7025" w:rsidP="00921B94">
            <w:pPr>
              <w:spacing w:after="0" w:line="276" w:lineRule="auto"/>
              <w:ind w:right="147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Ovisno o pragovima za primjenu propisa Zakona o javnoj nabavi uz Zahtjev za isplatu se dostavlja sljedeća dokumentacija:</w:t>
            </w:r>
          </w:p>
          <w:p w14:paraId="21A91610" w14:textId="77777777" w:rsidR="001427E1" w:rsidRDefault="001427E1" w:rsidP="00921B94">
            <w:pPr>
              <w:spacing w:after="0" w:line="276" w:lineRule="auto"/>
              <w:ind w:right="147"/>
              <w:textAlignment w:val="auto"/>
              <w:rPr>
                <w:rFonts w:eastAsia="Times New Roman" w:cs="Calibri"/>
                <w:lang w:eastAsia="hr-HR"/>
              </w:rPr>
            </w:pPr>
          </w:p>
          <w:p w14:paraId="21A91611" w14:textId="77777777" w:rsidR="001427E1" w:rsidRDefault="00AF7025" w:rsidP="00921B94">
            <w:pPr>
              <w:pStyle w:val="Odlomakpopisa1"/>
              <w:numPr>
                <w:ilvl w:val="0"/>
                <w:numId w:val="2"/>
              </w:numPr>
              <w:suppressAutoHyphens/>
              <w:spacing w:after="0"/>
              <w:ind w:right="147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Dokumentacija kada se provodi postupak nabave čija je procijenjena vrijednost jednake ili iznad pragova za primjenu propisa Zakona o javnoj nabavi</w:t>
            </w:r>
          </w:p>
          <w:p w14:paraId="21A91612" w14:textId="77777777" w:rsidR="001427E1" w:rsidRDefault="00AF7025" w:rsidP="00921B94">
            <w:pPr>
              <w:pStyle w:val="Odlomakpopisa1"/>
              <w:numPr>
                <w:ilvl w:val="0"/>
                <w:numId w:val="3"/>
              </w:numPr>
              <w:suppressAutoHyphens/>
              <w:spacing w:after="0"/>
              <w:ind w:right="147"/>
              <w:jc w:val="both"/>
              <w:rPr>
                <w:rFonts w:cs="Calibri"/>
              </w:rPr>
            </w:pPr>
            <w:r>
              <w:rPr>
                <w:rFonts w:cs="Calibri"/>
              </w:rPr>
              <w:t>Poziv na nadmetanje iz Elektroničkog oglasnika javne nabave Narodnih novina Republike Hrvatske i/ili Službenog lista Europske unije (u slučaju nabave velike vrijednosti);</w:t>
            </w:r>
          </w:p>
          <w:p w14:paraId="21A91613" w14:textId="77777777" w:rsidR="001427E1" w:rsidRDefault="00AF7025" w:rsidP="00921B94">
            <w:pPr>
              <w:pStyle w:val="Odlomakpopisa1"/>
              <w:numPr>
                <w:ilvl w:val="0"/>
                <w:numId w:val="3"/>
              </w:numPr>
              <w:suppressAutoHyphens/>
              <w:spacing w:after="0"/>
              <w:ind w:right="147"/>
              <w:jc w:val="both"/>
              <w:rPr>
                <w:rFonts w:cs="Calibri"/>
              </w:rPr>
            </w:pPr>
            <w:r>
              <w:rPr>
                <w:rFonts w:cs="Calibri"/>
              </w:rPr>
              <w:t>Dokumentacija za nadmetanje te sva moguća dodatna dokumentacija sa svim prilozima i eventualnim izmjenama/dopunama (ako je primjenjivo);</w:t>
            </w:r>
          </w:p>
          <w:p w14:paraId="21A91614" w14:textId="77777777" w:rsidR="001427E1" w:rsidRDefault="00AF7025" w:rsidP="00921B94">
            <w:pPr>
              <w:pStyle w:val="Odlomakpopisa1"/>
              <w:numPr>
                <w:ilvl w:val="0"/>
                <w:numId w:val="3"/>
              </w:numPr>
              <w:suppressAutoHyphens/>
              <w:spacing w:after="0"/>
              <w:ind w:right="147"/>
              <w:jc w:val="both"/>
              <w:rPr>
                <w:rFonts w:cs="Calibri"/>
              </w:rPr>
            </w:pPr>
            <w:r>
              <w:rPr>
                <w:rFonts w:cs="Calibri"/>
              </w:rPr>
              <w:t>Odluka naručitelja o imenovanju ovlaštenih predstavnika naručitelja u postupku javne nabave;</w:t>
            </w:r>
          </w:p>
          <w:p w14:paraId="21A91615" w14:textId="77777777" w:rsidR="001427E1" w:rsidRDefault="00AF7025" w:rsidP="00921B94">
            <w:pPr>
              <w:pStyle w:val="Odlomakpopisa1"/>
              <w:numPr>
                <w:ilvl w:val="0"/>
                <w:numId w:val="3"/>
              </w:numPr>
              <w:suppressAutoHyphens/>
              <w:spacing w:after="0"/>
              <w:ind w:right="147"/>
              <w:jc w:val="both"/>
              <w:rPr>
                <w:rFonts w:cs="Calibri"/>
              </w:rPr>
            </w:pPr>
            <w:r>
              <w:rPr>
                <w:rFonts w:cs="Calibri"/>
              </w:rPr>
              <w:t>Certifikat iz područja javne nabave za najmanje jednog ovlaštenog predstavnika naručitelja koji je sudjelovao u postupku javne nabave;</w:t>
            </w:r>
          </w:p>
          <w:p w14:paraId="21A91616" w14:textId="77777777" w:rsidR="001427E1" w:rsidRDefault="00AF7025" w:rsidP="00921B94">
            <w:pPr>
              <w:pStyle w:val="Odlomakpopisa1"/>
              <w:numPr>
                <w:ilvl w:val="0"/>
                <w:numId w:val="3"/>
              </w:numPr>
              <w:suppressAutoHyphens/>
              <w:spacing w:after="0"/>
              <w:ind w:right="147"/>
              <w:jc w:val="both"/>
              <w:rPr>
                <w:rFonts w:cs="Calibri"/>
              </w:rPr>
            </w:pPr>
            <w:r>
              <w:rPr>
                <w:rFonts w:cs="Calibri"/>
              </w:rPr>
              <w:t>Izjava/e o postojanju/nepostojanju sukoba interesa sukladno Zakonu o javnoj nabavi za sve koji su sudjelovali u postupku javne nabave;</w:t>
            </w:r>
          </w:p>
          <w:p w14:paraId="21A91617" w14:textId="77777777" w:rsidR="001427E1" w:rsidRDefault="00AF7025" w:rsidP="00921B94">
            <w:pPr>
              <w:pStyle w:val="Odlomakpopisa1"/>
              <w:numPr>
                <w:ilvl w:val="0"/>
                <w:numId w:val="3"/>
              </w:numPr>
              <w:suppressAutoHyphens/>
              <w:spacing w:after="0"/>
              <w:ind w:right="147"/>
              <w:jc w:val="both"/>
              <w:rPr>
                <w:rFonts w:cs="Calibri"/>
              </w:rPr>
            </w:pPr>
            <w:r>
              <w:rPr>
                <w:rFonts w:cs="Calibri"/>
              </w:rPr>
              <w:t>Popis osoba koje su sudjelovale u izradi dokumentacije za nadmetanje;</w:t>
            </w:r>
          </w:p>
          <w:p w14:paraId="21A91618" w14:textId="77777777" w:rsidR="001427E1" w:rsidRDefault="00AF7025" w:rsidP="00921B94">
            <w:pPr>
              <w:pStyle w:val="Odlomakpopisa1"/>
              <w:numPr>
                <w:ilvl w:val="0"/>
                <w:numId w:val="3"/>
              </w:numPr>
              <w:suppressAutoHyphens/>
              <w:spacing w:after="0"/>
              <w:ind w:right="147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Poziv na pregovaranje (u slučaju pregovaračkog postupka javne nabave bez prethodne objave) sa dokazom o dostavi/zaprimanju od strane ponuditelja;</w:t>
            </w:r>
          </w:p>
          <w:p w14:paraId="21A91619" w14:textId="77777777" w:rsidR="001427E1" w:rsidRDefault="00AF7025" w:rsidP="00921B94">
            <w:pPr>
              <w:pStyle w:val="Odlomakpopisa1"/>
              <w:numPr>
                <w:ilvl w:val="0"/>
                <w:numId w:val="3"/>
              </w:numPr>
              <w:suppressAutoHyphens/>
              <w:spacing w:after="0"/>
              <w:ind w:right="147"/>
              <w:jc w:val="both"/>
              <w:rPr>
                <w:rFonts w:cs="Calibri"/>
              </w:rPr>
            </w:pPr>
            <w:r>
              <w:rPr>
                <w:rFonts w:cs="Calibri"/>
              </w:rPr>
              <w:t>Zahtjev za prikupljanje ponuda (u slučaju da su predmet nabave usluge iz dodatka II. B Zakona o javnoj nabavi) sa dokazom o dostavi/zaprimanju od strane ponuditelja;</w:t>
            </w:r>
          </w:p>
          <w:p w14:paraId="21A9161A" w14:textId="77777777" w:rsidR="001427E1" w:rsidRDefault="00AF7025" w:rsidP="00921B94">
            <w:pPr>
              <w:pStyle w:val="Odlomakpopisa1"/>
              <w:numPr>
                <w:ilvl w:val="0"/>
                <w:numId w:val="3"/>
              </w:numPr>
              <w:suppressAutoHyphens/>
              <w:spacing w:after="0"/>
              <w:ind w:right="147"/>
              <w:jc w:val="both"/>
              <w:rPr>
                <w:rFonts w:cs="Calibri"/>
              </w:rPr>
            </w:pPr>
            <w:r>
              <w:rPr>
                <w:rFonts w:cs="Calibri"/>
              </w:rPr>
              <w:t>Poziv na natječaj (u slučaju natječaja) s dokazom o dostavi/zaprimanju od strane ponuditelja;</w:t>
            </w:r>
          </w:p>
          <w:p w14:paraId="21A9161B" w14:textId="77777777" w:rsidR="001427E1" w:rsidRDefault="00AF7025" w:rsidP="00921B94">
            <w:pPr>
              <w:pStyle w:val="Odlomakpopisa1"/>
              <w:numPr>
                <w:ilvl w:val="0"/>
                <w:numId w:val="3"/>
              </w:numPr>
              <w:suppressAutoHyphens/>
              <w:spacing w:after="0"/>
              <w:ind w:right="147"/>
              <w:jc w:val="both"/>
              <w:rPr>
                <w:rFonts w:cs="Calibri"/>
              </w:rPr>
            </w:pPr>
            <w:r>
              <w:rPr>
                <w:rFonts w:cs="Calibri"/>
              </w:rPr>
              <w:t>Zaprimljeni upiti potencijalnih ponuditelja i danih pojašnjenja sa dokazima o zaprimanju/dostavi (ukoliko je primjenjivo);</w:t>
            </w:r>
          </w:p>
          <w:p w14:paraId="21A9161C" w14:textId="77777777" w:rsidR="001427E1" w:rsidRDefault="00AF7025" w:rsidP="00921B94">
            <w:pPr>
              <w:pStyle w:val="Odlomakpopisa1"/>
              <w:numPr>
                <w:ilvl w:val="0"/>
                <w:numId w:val="3"/>
              </w:numPr>
              <w:suppressAutoHyphens/>
              <w:spacing w:after="0"/>
              <w:ind w:right="147"/>
              <w:jc w:val="both"/>
              <w:rPr>
                <w:rFonts w:cs="Calibri"/>
              </w:rPr>
            </w:pPr>
            <w:r>
              <w:rPr>
                <w:rFonts w:cs="Calibri"/>
              </w:rPr>
              <w:t>Obavijest o dodatnim informacijama, poništenju postupka ili ispravku (u slučaju izmjena dokumentacije za nadmetanje i/ili poziva za nadmetanje);</w:t>
            </w:r>
          </w:p>
          <w:p w14:paraId="21A9161D" w14:textId="77777777" w:rsidR="001427E1" w:rsidRDefault="00AF7025" w:rsidP="00921B94">
            <w:pPr>
              <w:pStyle w:val="Odlomakpopisa1"/>
              <w:numPr>
                <w:ilvl w:val="0"/>
                <w:numId w:val="3"/>
              </w:numPr>
              <w:suppressAutoHyphens/>
              <w:spacing w:after="0"/>
              <w:ind w:right="147"/>
              <w:jc w:val="both"/>
              <w:rPr>
                <w:rFonts w:cs="Calibri"/>
              </w:rPr>
            </w:pPr>
            <w:r>
              <w:rPr>
                <w:rFonts w:cs="Calibri"/>
              </w:rPr>
              <w:t>Svi dokazi zaprimanja dokumentacije od strane gospodarskih subjekata/ponuditelja (npr. dokaz zaprimanja poziva na pregovaranje, dokaz zaprimanja poziva na natječaj, dokaz zaprimanja odluke o odabiru) (ukoliko je primjenjivo)</w:t>
            </w:r>
          </w:p>
          <w:p w14:paraId="21A9161E" w14:textId="77777777" w:rsidR="001427E1" w:rsidRDefault="00AF7025" w:rsidP="00921B94">
            <w:pPr>
              <w:pStyle w:val="Odlomakpopisa1"/>
              <w:numPr>
                <w:ilvl w:val="0"/>
                <w:numId w:val="3"/>
              </w:numPr>
              <w:suppressAutoHyphens/>
              <w:spacing w:after="0"/>
              <w:ind w:right="147"/>
              <w:jc w:val="both"/>
              <w:rPr>
                <w:rFonts w:cs="Calibri"/>
              </w:rPr>
            </w:pPr>
            <w:r>
              <w:rPr>
                <w:rFonts w:cs="Calibri"/>
              </w:rPr>
              <w:t>Upisnik o zaprimanju elektronički dostavljenih ponuda</w:t>
            </w:r>
          </w:p>
          <w:p w14:paraId="21A9161F" w14:textId="77777777" w:rsidR="001427E1" w:rsidRDefault="00AF7025" w:rsidP="00921B94">
            <w:pPr>
              <w:pStyle w:val="Odlomakpopisa1"/>
              <w:numPr>
                <w:ilvl w:val="0"/>
                <w:numId w:val="3"/>
              </w:numPr>
              <w:suppressAutoHyphens/>
              <w:spacing w:after="0"/>
              <w:ind w:right="147"/>
              <w:jc w:val="both"/>
              <w:rPr>
                <w:rFonts w:cs="Calibri"/>
              </w:rPr>
            </w:pPr>
            <w:r>
              <w:rPr>
                <w:rFonts w:cs="Calibri"/>
              </w:rPr>
              <w:t>Upisnik o zaprimanju odvojenih dijelova ponude</w:t>
            </w:r>
          </w:p>
          <w:p w14:paraId="21A91620" w14:textId="77777777" w:rsidR="001427E1" w:rsidRDefault="00AF7025" w:rsidP="00921B94">
            <w:pPr>
              <w:pStyle w:val="Odlomakpopisa1"/>
              <w:numPr>
                <w:ilvl w:val="0"/>
                <w:numId w:val="3"/>
              </w:numPr>
              <w:suppressAutoHyphens/>
              <w:spacing w:after="0"/>
              <w:ind w:right="147"/>
              <w:jc w:val="both"/>
              <w:rPr>
                <w:rFonts w:cs="Calibri"/>
              </w:rPr>
            </w:pPr>
            <w:r>
              <w:rPr>
                <w:rFonts w:cs="Calibri"/>
              </w:rPr>
              <w:t>Zapisnik o javnom otvaranju ponuda;</w:t>
            </w:r>
          </w:p>
          <w:p w14:paraId="21A91621" w14:textId="77777777" w:rsidR="001427E1" w:rsidRDefault="00AF7025" w:rsidP="00921B94">
            <w:pPr>
              <w:pStyle w:val="Odlomakpopisa1"/>
              <w:numPr>
                <w:ilvl w:val="0"/>
                <w:numId w:val="3"/>
              </w:numPr>
              <w:suppressAutoHyphens/>
              <w:spacing w:after="0"/>
              <w:ind w:right="147"/>
              <w:jc w:val="both"/>
              <w:rPr>
                <w:rFonts w:cs="Calibri"/>
              </w:rPr>
            </w:pPr>
            <w:r>
              <w:rPr>
                <w:rFonts w:cs="Calibri"/>
              </w:rPr>
              <w:t>Zapisnik o pregledu i ocjeni ponuda s prilozima;</w:t>
            </w:r>
          </w:p>
          <w:p w14:paraId="21A91622" w14:textId="77777777" w:rsidR="001427E1" w:rsidRDefault="00AF7025" w:rsidP="00921B94">
            <w:pPr>
              <w:pStyle w:val="Odlomakpopisa1"/>
              <w:numPr>
                <w:ilvl w:val="0"/>
                <w:numId w:val="3"/>
              </w:numPr>
              <w:suppressAutoHyphens/>
              <w:spacing w:after="0"/>
              <w:ind w:right="147"/>
              <w:jc w:val="both"/>
              <w:rPr>
                <w:rFonts w:cs="Calibri"/>
              </w:rPr>
            </w:pPr>
            <w:r>
              <w:rPr>
                <w:rFonts w:cs="Calibri"/>
              </w:rPr>
              <w:t>Odluka o odabiru s dokazom o dostavi odluke o odabiru svim ponuditeljima koji su sudjelovali u postupku javne nabave;</w:t>
            </w:r>
          </w:p>
          <w:p w14:paraId="21A91623" w14:textId="77777777" w:rsidR="001427E1" w:rsidRDefault="00AF7025" w:rsidP="00921B94">
            <w:pPr>
              <w:pStyle w:val="Odlomakpopisa1"/>
              <w:numPr>
                <w:ilvl w:val="0"/>
                <w:numId w:val="3"/>
              </w:numPr>
              <w:suppressAutoHyphens/>
              <w:spacing w:after="0"/>
              <w:ind w:right="147"/>
              <w:jc w:val="both"/>
              <w:rPr>
                <w:rFonts w:cs="Calibri"/>
              </w:rPr>
            </w:pPr>
            <w:r>
              <w:rPr>
                <w:rFonts w:cs="Calibri"/>
              </w:rPr>
              <w:t>Sklopljeni ugovor s odabranim ponuditeljem;</w:t>
            </w:r>
          </w:p>
          <w:p w14:paraId="21A91624" w14:textId="77777777" w:rsidR="001427E1" w:rsidRDefault="00AF7025" w:rsidP="00921B94">
            <w:pPr>
              <w:pStyle w:val="Odlomakpopisa1"/>
              <w:numPr>
                <w:ilvl w:val="0"/>
                <w:numId w:val="3"/>
              </w:numPr>
              <w:suppressAutoHyphens/>
              <w:spacing w:after="0"/>
              <w:ind w:right="147"/>
              <w:jc w:val="both"/>
              <w:rPr>
                <w:rFonts w:cs="Calibri"/>
              </w:rPr>
            </w:pPr>
            <w:r>
              <w:rPr>
                <w:rFonts w:cs="Calibri"/>
              </w:rPr>
              <w:t>Sve zaprimljene ponude;</w:t>
            </w:r>
          </w:p>
          <w:p w14:paraId="21A91625" w14:textId="77777777" w:rsidR="001427E1" w:rsidRDefault="00AF7025" w:rsidP="00921B94">
            <w:pPr>
              <w:pStyle w:val="Odlomakpopisa1"/>
              <w:numPr>
                <w:ilvl w:val="0"/>
                <w:numId w:val="3"/>
              </w:numPr>
              <w:suppressAutoHyphens/>
              <w:spacing w:after="0"/>
              <w:ind w:right="147"/>
              <w:jc w:val="both"/>
              <w:rPr>
                <w:rFonts w:cs="Calibri"/>
              </w:rPr>
            </w:pPr>
            <w:r>
              <w:rPr>
                <w:rFonts w:cs="Calibri"/>
              </w:rPr>
              <w:t>Obavijest o sklopljenim ugovorima/obavijest o rezultatima natječaja iz Elektroničkog oglasnika javne nabave Narodnih novina;</w:t>
            </w:r>
          </w:p>
          <w:p w14:paraId="21A91626" w14:textId="1D33D1B7" w:rsidR="001427E1" w:rsidRDefault="00AF7025" w:rsidP="00921B94">
            <w:pPr>
              <w:pStyle w:val="Odlomakpopisa1"/>
              <w:numPr>
                <w:ilvl w:val="0"/>
                <w:numId w:val="3"/>
              </w:numPr>
              <w:suppressAutoHyphens/>
              <w:spacing w:after="0"/>
              <w:ind w:right="147"/>
              <w:jc w:val="both"/>
              <w:rPr>
                <w:rFonts w:cs="Calibri"/>
              </w:rPr>
            </w:pPr>
            <w:r>
              <w:rPr>
                <w:rFonts w:cs="Calibri"/>
              </w:rPr>
              <w:t>Žalba i rješenje Državne komisije za kontrolu postupaka javne nabave (ako je primjenjivo)</w:t>
            </w:r>
          </w:p>
          <w:p w14:paraId="68011173" w14:textId="0C075CEB" w:rsidR="00861789" w:rsidRDefault="00861789" w:rsidP="00921B94">
            <w:pPr>
              <w:pStyle w:val="Odlomakpopisa1"/>
              <w:suppressAutoHyphens/>
              <w:spacing w:after="0"/>
              <w:ind w:right="147"/>
              <w:jc w:val="both"/>
              <w:rPr>
                <w:rFonts w:cs="Calibri"/>
              </w:rPr>
            </w:pPr>
          </w:p>
          <w:p w14:paraId="11846BAE" w14:textId="77777777" w:rsidR="00861789" w:rsidRDefault="00861789" w:rsidP="00921B94">
            <w:pPr>
              <w:pStyle w:val="Odlomakpopisa1"/>
              <w:suppressAutoHyphens/>
              <w:spacing w:after="0"/>
              <w:ind w:right="147"/>
              <w:jc w:val="both"/>
              <w:rPr>
                <w:rFonts w:cs="Calibri"/>
              </w:rPr>
            </w:pPr>
          </w:p>
          <w:p w14:paraId="21A91627" w14:textId="77777777" w:rsidR="001427E1" w:rsidRDefault="00AF7025" w:rsidP="00921B94">
            <w:pPr>
              <w:pStyle w:val="Odlomakpopisa1"/>
              <w:numPr>
                <w:ilvl w:val="0"/>
                <w:numId w:val="2"/>
              </w:numPr>
              <w:suppressAutoHyphens/>
              <w:spacing w:after="0"/>
              <w:ind w:right="147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Dokumentacija kada se provodi postupak nabave čija je procijenjena vrijednost ispod praga primjene propisa koji uređuju postupak javne nabave</w:t>
            </w:r>
          </w:p>
          <w:p w14:paraId="21A91628" w14:textId="4116D920" w:rsidR="00861789" w:rsidRPr="00861789" w:rsidRDefault="00AF7025" w:rsidP="00921B94">
            <w:pPr>
              <w:pStyle w:val="Odlomakpopisa1"/>
              <w:numPr>
                <w:ilvl w:val="0"/>
                <w:numId w:val="4"/>
              </w:numPr>
              <w:suppressAutoHyphens/>
              <w:spacing w:after="0"/>
              <w:ind w:right="147"/>
              <w:jc w:val="both"/>
              <w:rPr>
                <w:rFonts w:cs="Calibri"/>
              </w:rPr>
            </w:pPr>
            <w:r>
              <w:rPr>
                <w:rFonts w:cs="Calibri"/>
              </w:rPr>
              <w:t>Nositelj projekta dostavlja dokumentaciju sukladno Općem aktu naručitelja koji je dostavio uz Zahtjev za potporu, dokumentacija se dostavlja kao preslika u tiskanom obliku</w:t>
            </w:r>
            <w:r w:rsidR="00861789">
              <w:rPr>
                <w:rFonts w:cs="Calibri"/>
              </w:rPr>
              <w:t>.</w:t>
            </w:r>
          </w:p>
        </w:tc>
      </w:tr>
      <w:tr w:rsidR="001427E1" w14:paraId="21A9162E" w14:textId="77777777" w:rsidTr="00FB6738">
        <w:trPr>
          <w:trHeight w:val="1392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  <w:vAlign w:val="center"/>
          </w:tcPr>
          <w:p w14:paraId="21A9162A" w14:textId="78BF20DD" w:rsidR="001427E1" w:rsidRDefault="00070252">
            <w:pPr>
              <w:spacing w:after="0"/>
              <w:ind w:right="62"/>
              <w:jc w:val="center"/>
              <w:textAlignment w:val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20</w:t>
            </w:r>
            <w:r w:rsidR="00AF7025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4" w:type="dxa"/>
              <w:left w:w="108" w:type="dxa"/>
              <w:bottom w:w="0" w:type="dxa"/>
              <w:right w:w="48" w:type="dxa"/>
            </w:tcMar>
          </w:tcPr>
          <w:p w14:paraId="21A9162B" w14:textId="1B975813" w:rsidR="001427E1" w:rsidRDefault="00AF7025" w:rsidP="005D16A8">
            <w:pPr>
              <w:spacing w:after="0" w:line="247" w:lineRule="auto"/>
              <w:ind w:right="148"/>
              <w:textAlignment w:val="auto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 xml:space="preserve">Dokaz o provedenoj </w:t>
            </w:r>
            <w:r w:rsidR="00ED0327">
              <w:rPr>
                <w:rFonts w:eastAsia="Times New Roman"/>
                <w:b/>
                <w:lang w:eastAsia="hr-HR"/>
              </w:rPr>
              <w:t xml:space="preserve">marketinškoj </w:t>
            </w:r>
            <w:r>
              <w:rPr>
                <w:rFonts w:eastAsia="Times New Roman"/>
                <w:b/>
                <w:lang w:eastAsia="hr-HR"/>
              </w:rPr>
              <w:t xml:space="preserve">aktivnosti </w:t>
            </w:r>
          </w:p>
          <w:p w14:paraId="21A9162C" w14:textId="77777777" w:rsidR="001427E1" w:rsidRDefault="001427E1" w:rsidP="005D16A8">
            <w:pPr>
              <w:spacing w:after="0" w:line="247" w:lineRule="auto"/>
              <w:ind w:right="148"/>
              <w:textAlignment w:val="auto"/>
              <w:rPr>
                <w:rFonts w:eastAsia="Times New Roman"/>
                <w:b/>
                <w:lang w:eastAsia="hr-HR"/>
              </w:rPr>
            </w:pPr>
          </w:p>
          <w:p w14:paraId="21A9162D" w14:textId="113C75EF" w:rsidR="001427E1" w:rsidRDefault="00AF7025" w:rsidP="00FB6738">
            <w:pPr>
              <w:spacing w:after="0" w:line="276" w:lineRule="auto"/>
              <w:ind w:right="148"/>
              <w:jc w:val="both"/>
              <w:textAlignment w:val="auto"/>
            </w:pPr>
            <w:r>
              <w:rPr>
                <w:rStyle w:val="Zadanifontodlomka1"/>
                <w:rFonts w:eastAsia="Times New Roman"/>
                <w:i/>
                <w:lang w:eastAsia="hr-HR"/>
              </w:rPr>
              <w:t>Pojašnjenje: Nositelj projekta mora dostaviti dokaz (fotografije, potpisne liste, letke, brošure, knjižice</w:t>
            </w:r>
            <w:r>
              <w:rPr>
                <w:rStyle w:val="Zadanifontodlomka1"/>
                <w:rFonts w:eastAsia="Times New Roman"/>
                <w:lang w:eastAsia="hr-HR"/>
              </w:rPr>
              <w:t xml:space="preserve"> i slično</w:t>
            </w:r>
            <w:r>
              <w:rPr>
                <w:rStyle w:val="Zadanifontodlomka1"/>
                <w:rFonts w:eastAsia="Times New Roman"/>
                <w:i/>
                <w:lang w:eastAsia="hr-HR"/>
              </w:rPr>
              <w:t xml:space="preserve"> ) kojim dokazuje da je provedena </w:t>
            </w:r>
            <w:r w:rsidR="00921B94">
              <w:rPr>
                <w:rStyle w:val="Zadanifontodlomka1"/>
                <w:rFonts w:eastAsia="Times New Roman"/>
                <w:i/>
                <w:lang w:eastAsia="hr-HR"/>
              </w:rPr>
              <w:t>marketinška</w:t>
            </w:r>
            <w:r>
              <w:rPr>
                <w:rStyle w:val="Zadanifontodlomka1"/>
                <w:rFonts w:eastAsia="Times New Roman"/>
                <w:i/>
                <w:lang w:eastAsia="hr-HR"/>
              </w:rPr>
              <w:t xml:space="preserve"> aktivnost</w:t>
            </w:r>
            <w:r w:rsidR="00921B94">
              <w:rPr>
                <w:rStyle w:val="Zadanifontodlomka1"/>
                <w:rFonts w:eastAsia="Times New Roman"/>
                <w:i/>
                <w:lang w:eastAsia="hr-HR"/>
              </w:rPr>
              <w:t>.</w:t>
            </w:r>
            <w:r>
              <w:rPr>
                <w:rStyle w:val="Zadanifontodlomka1"/>
                <w:rFonts w:eastAsia="Times New Roman"/>
                <w:i/>
                <w:lang w:eastAsia="hr-HR"/>
              </w:rPr>
              <w:t xml:space="preserve"> Nositelj projekta dostavlja </w:t>
            </w:r>
            <w:r w:rsidR="00921B94">
              <w:rPr>
                <w:rStyle w:val="Zadanifontodlomka1"/>
                <w:rFonts w:eastAsia="Times New Roman"/>
                <w:i/>
                <w:lang w:eastAsia="hr-HR"/>
              </w:rPr>
              <w:t xml:space="preserve">dokaze </w:t>
            </w:r>
            <w:r>
              <w:rPr>
                <w:rStyle w:val="Zadanifontodlomka1"/>
                <w:rFonts w:eastAsia="Times New Roman"/>
                <w:i/>
                <w:lang w:eastAsia="hr-HR"/>
              </w:rPr>
              <w:t>u elektronskoj verziji na CD/DVD-u.</w:t>
            </w:r>
          </w:p>
        </w:tc>
      </w:tr>
    </w:tbl>
    <w:p w14:paraId="37FB087D" w14:textId="77777777" w:rsidR="00FB6738" w:rsidRDefault="00FB6738">
      <w:pPr>
        <w:jc w:val="both"/>
        <w:rPr>
          <w:rStyle w:val="Zadanifontodlomka1"/>
          <w:rFonts w:cs="Calibri"/>
        </w:rPr>
      </w:pPr>
    </w:p>
    <w:p w14:paraId="21A9162F" w14:textId="247502D9" w:rsidR="001427E1" w:rsidRDefault="00AF7025">
      <w:pPr>
        <w:jc w:val="both"/>
      </w:pPr>
      <w:r>
        <w:rPr>
          <w:rStyle w:val="Zadanifontodlomka1"/>
          <w:rFonts w:cs="Calibri"/>
        </w:rPr>
        <w:t>Ako se tijekom administrativne obrade ukaže potreba za dostavom dodatnih podataka ili dokumentacije, zaposlenici FLAG-a i djelatnici Upravljačkog tijela zadržavaju pravo od nositelja projekta zahtijevati dostavu istog.</w:t>
      </w:r>
    </w:p>
    <w:p w14:paraId="21A91631" w14:textId="77777777" w:rsidR="001427E1" w:rsidRDefault="001427E1"/>
    <w:sectPr w:rsidR="001427E1" w:rsidSect="005D16A8">
      <w:headerReference w:type="default" r:id="rId8"/>
      <w:footerReference w:type="default" r:id="rId9"/>
      <w:pgSz w:w="11906" w:h="16838"/>
      <w:pgMar w:top="1860" w:right="1417" w:bottom="1417" w:left="141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6D42A" w14:textId="77777777" w:rsidR="00382603" w:rsidRDefault="00382603">
      <w:pPr>
        <w:spacing w:after="0"/>
      </w:pPr>
      <w:r>
        <w:separator/>
      </w:r>
    </w:p>
  </w:endnote>
  <w:endnote w:type="continuationSeparator" w:id="0">
    <w:p w14:paraId="60F47F10" w14:textId="77777777" w:rsidR="00382603" w:rsidRDefault="003826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915B9" w14:textId="578503A7" w:rsidR="003C3D34" w:rsidRDefault="00AF7025">
    <w:pPr>
      <w:pStyle w:val="Podnoje1"/>
    </w:pPr>
    <w:r w:rsidRPr="00796BCA">
      <w:t xml:space="preserve">Verzija: </w:t>
    </w:r>
    <w:r w:rsidR="00921B94" w:rsidRPr="00796BCA">
      <w:t>3</w:t>
    </w:r>
    <w:r w:rsidRPr="00796BCA">
      <w:t>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7027D" w14:textId="77777777" w:rsidR="00382603" w:rsidRDefault="0038260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8E56BE4" w14:textId="77777777" w:rsidR="00382603" w:rsidRDefault="003826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915B7" w14:textId="68CCB963" w:rsidR="003C3D34" w:rsidRPr="00FB6738" w:rsidRDefault="00FB6738" w:rsidP="00FB6738">
    <w:pPr>
      <w:pStyle w:val="Header"/>
      <w:spacing w:after="240"/>
      <w:jc w:val="both"/>
      <w:rPr>
        <w:rFonts w:ascii="Courier New" w:eastAsia="Arial Unicode MS" w:hAnsi="Courier New" w:cs="Courier New"/>
        <w:sz w:val="24"/>
        <w:szCs w:val="24"/>
        <w:lang w:eastAsia="hr-HR"/>
      </w:rPr>
    </w:pPr>
    <w:r>
      <w:rPr>
        <w:noProof/>
      </w:rPr>
      <w:drawing>
        <wp:inline distT="0" distB="0" distL="0" distR="0" wp14:anchorId="0F196166" wp14:editId="522822D2">
          <wp:extent cx="5760720" cy="1075690"/>
          <wp:effectExtent l="0" t="0" r="0" b="0"/>
          <wp:docPr id="10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brasci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75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92AA4"/>
    <w:multiLevelType w:val="multilevel"/>
    <w:tmpl w:val="1D42E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31B6A"/>
    <w:multiLevelType w:val="multilevel"/>
    <w:tmpl w:val="B8F4E18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B019F"/>
    <w:multiLevelType w:val="multilevel"/>
    <w:tmpl w:val="CCC08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F102C"/>
    <w:multiLevelType w:val="multilevel"/>
    <w:tmpl w:val="2D187D54"/>
    <w:styleLink w:val="LFO3"/>
    <w:lvl w:ilvl="0">
      <w:start w:val="1"/>
      <w:numFmt w:val="decimal"/>
      <w:pStyle w:val="Alineje"/>
      <w:lvlText w:val="(%1)"/>
      <w:lvlJc w:val="left"/>
      <w:pPr>
        <w:ind w:left="1065" w:hanging="705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7E1"/>
    <w:rsid w:val="00041098"/>
    <w:rsid w:val="00070252"/>
    <w:rsid w:val="00121CCD"/>
    <w:rsid w:val="001427E1"/>
    <w:rsid w:val="001A1B95"/>
    <w:rsid w:val="001D455A"/>
    <w:rsid w:val="003809E8"/>
    <w:rsid w:val="00382603"/>
    <w:rsid w:val="004A0B10"/>
    <w:rsid w:val="005732E9"/>
    <w:rsid w:val="005C73DC"/>
    <w:rsid w:val="005D16A8"/>
    <w:rsid w:val="005D5100"/>
    <w:rsid w:val="00726272"/>
    <w:rsid w:val="007423EF"/>
    <w:rsid w:val="0075072D"/>
    <w:rsid w:val="00781CDC"/>
    <w:rsid w:val="00796BCA"/>
    <w:rsid w:val="007D248E"/>
    <w:rsid w:val="008559AC"/>
    <w:rsid w:val="00861789"/>
    <w:rsid w:val="00921B94"/>
    <w:rsid w:val="00A64825"/>
    <w:rsid w:val="00AA5A88"/>
    <w:rsid w:val="00AF6587"/>
    <w:rsid w:val="00AF7025"/>
    <w:rsid w:val="00B71927"/>
    <w:rsid w:val="00BD1FFB"/>
    <w:rsid w:val="00C07A4C"/>
    <w:rsid w:val="00D40303"/>
    <w:rsid w:val="00D64CC2"/>
    <w:rsid w:val="00ED0327"/>
    <w:rsid w:val="00EE1631"/>
    <w:rsid w:val="00EE17DE"/>
    <w:rsid w:val="00F25556"/>
    <w:rsid w:val="00F40884"/>
    <w:rsid w:val="00F724FD"/>
    <w:rsid w:val="00F74D32"/>
    <w:rsid w:val="00FB6738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91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1">
    <w:name w:val="Naslov 11"/>
    <w:basedOn w:val="Normal"/>
    <w:next w:val="Normal"/>
    <w:pPr>
      <w:keepNext/>
      <w:keepLines/>
      <w:suppressAutoHyphens w:val="0"/>
      <w:spacing w:before="240" w:after="0"/>
      <w:textAlignment w:val="auto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customStyle="1" w:styleId="Naslov21">
    <w:name w:val="Naslov 21"/>
    <w:basedOn w:val="Normal"/>
    <w:next w:val="Normal"/>
    <w:pPr>
      <w:keepNext/>
      <w:keepLines/>
      <w:suppressAutoHyphens w:val="0"/>
      <w:spacing w:before="40" w:after="0"/>
      <w:textAlignment w:val="auto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customStyle="1" w:styleId="Naslov31">
    <w:name w:val="Naslov 31"/>
    <w:basedOn w:val="Normal"/>
    <w:pPr>
      <w:suppressAutoHyphens w:val="0"/>
      <w:spacing w:before="120" w:after="120"/>
      <w:textAlignment w:val="auto"/>
      <w:outlineLvl w:val="2"/>
    </w:pPr>
    <w:rPr>
      <w:rFonts w:eastAsia="Times New Roman"/>
      <w:b/>
      <w:sz w:val="24"/>
      <w:szCs w:val="24"/>
    </w:rPr>
  </w:style>
  <w:style w:type="paragraph" w:customStyle="1" w:styleId="Naslov41">
    <w:name w:val="Naslov 41"/>
    <w:basedOn w:val="Normal"/>
    <w:next w:val="Normal"/>
    <w:pPr>
      <w:keepNext/>
      <w:suppressAutoHyphens w:val="0"/>
      <w:spacing w:before="240" w:after="60"/>
      <w:textAlignment w:val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danifontodlomka1">
    <w:name w:val="Zadani font odlomka1"/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Zadanifontodlomka1"/>
  </w:style>
  <w:style w:type="paragraph" w:customStyle="1" w:styleId="Tekstbalonia1">
    <w:name w:val="Tekst balončića1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Zadanifontodlomka1"/>
    <w:rPr>
      <w:rFonts w:ascii="Segoe UI" w:hAnsi="Segoe UI" w:cs="Segoe UI"/>
      <w:sz w:val="18"/>
      <w:szCs w:val="18"/>
    </w:rPr>
  </w:style>
  <w:style w:type="paragraph" w:customStyle="1" w:styleId="Odlomakpopisa1">
    <w:name w:val="Odlomak popisa1"/>
    <w:basedOn w:val="Normal"/>
    <w:pPr>
      <w:suppressAutoHyphens w:val="0"/>
      <w:spacing w:after="200" w:line="276" w:lineRule="auto"/>
      <w:ind w:left="720"/>
      <w:textAlignment w:val="auto"/>
    </w:pPr>
    <w:rPr>
      <w:rFonts w:eastAsia="Times New Roman"/>
      <w:lang w:eastAsia="hr-HR"/>
    </w:rPr>
  </w:style>
  <w:style w:type="paragraph" w:customStyle="1" w:styleId="Textbody">
    <w:name w:val="Text body"/>
    <w:basedOn w:val="Normal"/>
    <w:pPr>
      <w:widowControl w:val="0"/>
      <w:spacing w:after="120"/>
      <w:textAlignment w:val="auto"/>
    </w:pPr>
    <w:rPr>
      <w:rFonts w:ascii="Times New Roman" w:eastAsia="Arial Unicode MS" w:hAnsi="Times New Roman" w:cs="Calibri"/>
      <w:kern w:val="3"/>
      <w:sz w:val="24"/>
      <w:szCs w:val="24"/>
      <w:lang w:eastAsia="zh-CN"/>
    </w:rPr>
  </w:style>
  <w:style w:type="character" w:customStyle="1" w:styleId="ZaglavljeChar">
    <w:name w:val="Zaglavlje Char"/>
    <w:basedOn w:val="Zadanifontodlomka1"/>
  </w:style>
  <w:style w:type="character" w:customStyle="1" w:styleId="PodnojeChar">
    <w:name w:val="Podnožje Char"/>
    <w:basedOn w:val="Zadanifontodlomka1"/>
  </w:style>
  <w:style w:type="paragraph" w:customStyle="1" w:styleId="podtoka1">
    <w:name w:val="podtočka (1)"/>
    <w:basedOn w:val="Odlomakpopisa1"/>
    <w:pPr>
      <w:spacing w:after="160" w:line="240" w:lineRule="auto"/>
      <w:ind w:left="0"/>
      <w:jc w:val="both"/>
    </w:pPr>
    <w:rPr>
      <w:rFonts w:eastAsia="Calibri"/>
      <w:lang w:eastAsia="en-US"/>
    </w:rPr>
  </w:style>
  <w:style w:type="character" w:customStyle="1" w:styleId="podtoka1Char">
    <w:name w:val="podtočka (1) Char"/>
    <w:basedOn w:val="Zadanifontodlomka1"/>
    <w:rPr>
      <w:rFonts w:ascii="Calibri" w:eastAsia="Calibri" w:hAnsi="Calibri" w:cs="Times New Roman"/>
    </w:rPr>
  </w:style>
  <w:style w:type="paragraph" w:customStyle="1" w:styleId="Alineje">
    <w:name w:val="Alineje"/>
    <w:basedOn w:val="Odlomakpopisa1"/>
    <w:next w:val="podtoka1"/>
    <w:autoRedefine/>
    <w:pPr>
      <w:numPr>
        <w:numId w:val="1"/>
      </w:numPr>
      <w:spacing w:after="0" w:line="240" w:lineRule="auto"/>
      <w:jc w:val="both"/>
    </w:pPr>
    <w:rPr>
      <w:rFonts w:eastAsia="Calibri"/>
      <w:lang w:eastAsia="en-US"/>
    </w:rPr>
  </w:style>
  <w:style w:type="character" w:customStyle="1" w:styleId="AlinejeChar">
    <w:name w:val="Alineje Char"/>
    <w:basedOn w:val="Zadanifontodlomka1"/>
    <w:rPr>
      <w:rFonts w:ascii="Calibri" w:eastAsia="Calibri" w:hAnsi="Calibri" w:cs="Times New Roman"/>
    </w:rPr>
  </w:style>
  <w:style w:type="character" w:customStyle="1" w:styleId="Hiperveza1">
    <w:name w:val="Hiperveza1"/>
    <w:basedOn w:val="Zadanifontodlomka1"/>
    <w:rPr>
      <w:color w:val="0563C1"/>
      <w:u w:val="single"/>
    </w:rPr>
  </w:style>
  <w:style w:type="character" w:customStyle="1" w:styleId="Naslov1Char">
    <w:name w:val="Naslov 1 Char"/>
    <w:basedOn w:val="Zadanifontodlomka1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2Char">
    <w:name w:val="Naslov 2 Char"/>
    <w:basedOn w:val="Zadanifontodlomka1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slov3Char">
    <w:name w:val="Naslov 3 Char"/>
    <w:basedOn w:val="Zadanifontodlomka1"/>
    <w:rPr>
      <w:rFonts w:ascii="Calibri" w:eastAsia="Times New Roman" w:hAnsi="Calibri"/>
      <w:b/>
      <w:sz w:val="24"/>
      <w:szCs w:val="24"/>
    </w:rPr>
  </w:style>
  <w:style w:type="character" w:customStyle="1" w:styleId="Naslov4Char">
    <w:name w:val="Naslov 4 Char"/>
    <w:basedOn w:val="Zadanifontodlomka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">
    <w:name w:val="Head"/>
    <w:basedOn w:val="Normal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spacing w:after="0"/>
      <w:textAlignment w:val="auto"/>
    </w:pPr>
    <w:rPr>
      <w:rFonts w:ascii="Times New Roman" w:eastAsia="Times New Roman" w:hAnsi="Times New Roman"/>
      <w:color w:val="000000"/>
      <w:sz w:val="20"/>
      <w:szCs w:val="20"/>
      <w:lang w:val="en-GB" w:eastAsia="sl-SI"/>
    </w:rPr>
  </w:style>
  <w:style w:type="character" w:customStyle="1" w:styleId="OdlomakpopisaChar">
    <w:name w:val="Odlomak popisa Char"/>
    <w:rPr>
      <w:rFonts w:eastAsia="Times New Roman"/>
      <w:lang w:eastAsia="hr-HR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TekstbaloniaChar">
    <w:name w:val="Tekst balončića Char"/>
    <w:basedOn w:val="Zadanifontodlomka1"/>
    <w:rPr>
      <w:rFonts w:ascii="Segoe UI" w:hAnsi="Segoe UI" w:cs="Segoe UI"/>
      <w:sz w:val="18"/>
      <w:szCs w:val="18"/>
    </w:rPr>
  </w:style>
  <w:style w:type="paragraph" w:customStyle="1" w:styleId="Tijeloteksta1">
    <w:name w:val="Tijelo teksta1"/>
    <w:basedOn w:val="Normal"/>
    <w:pPr>
      <w:suppressAutoHyphens w:val="0"/>
      <w:spacing w:after="0"/>
      <w:jc w:val="both"/>
      <w:textAlignment w:val="auto"/>
    </w:pPr>
    <w:rPr>
      <w:rFonts w:ascii="Times New Roman" w:eastAsia="Times New Roman" w:hAnsi="Times New Roman"/>
      <w:sz w:val="24"/>
      <w:szCs w:val="24"/>
      <w:lang w:val="et-EE"/>
    </w:rPr>
  </w:style>
  <w:style w:type="character" w:customStyle="1" w:styleId="TijelotekstaChar">
    <w:name w:val="Tijelo teksta Char"/>
    <w:basedOn w:val="Zadanifontodlomka1"/>
    <w:rPr>
      <w:rFonts w:ascii="Times New Roman" w:eastAsia="Times New Roman" w:hAnsi="Times New Roman"/>
      <w:sz w:val="24"/>
      <w:szCs w:val="24"/>
      <w:lang w:val="et-EE"/>
    </w:rPr>
  </w:style>
  <w:style w:type="paragraph" w:customStyle="1" w:styleId="Tekstfusnote1">
    <w:name w:val="Tekst fusnote1"/>
    <w:basedOn w:val="Normal"/>
    <w:pPr>
      <w:suppressAutoHyphens w:val="0"/>
      <w:spacing w:after="0"/>
      <w:textAlignment w:val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fusnoteChar">
    <w:name w:val="Tekst fusnote Char"/>
    <w:basedOn w:val="Zadanifontodlomka1"/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Referencafusnote1">
    <w:name w:val="Referenca fusnote1"/>
    <w:basedOn w:val="Zadanifontodlomka1"/>
    <w:rPr>
      <w:position w:val="0"/>
      <w:vertAlign w:val="superscript"/>
    </w:rPr>
  </w:style>
  <w:style w:type="paragraph" w:customStyle="1" w:styleId="t-9-8">
    <w:name w:val="t-9-8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ekstkomentara1">
    <w:name w:val="Tekst komentara1"/>
    <w:basedOn w:val="Normal"/>
    <w:pPr>
      <w:suppressAutoHyphens w:val="0"/>
      <w:spacing w:after="0"/>
      <w:textAlignment w:val="auto"/>
    </w:pPr>
    <w:rPr>
      <w:rFonts w:ascii="Arial" w:eastAsia="Times New Roman" w:hAnsi="Arial"/>
      <w:sz w:val="20"/>
      <w:szCs w:val="20"/>
      <w:lang w:eastAsia="hr-HR"/>
    </w:rPr>
  </w:style>
  <w:style w:type="character" w:customStyle="1" w:styleId="TekstkomentaraChar">
    <w:name w:val="Tekst komentara Char"/>
    <w:basedOn w:val="Zadanifontodlomka1"/>
    <w:rPr>
      <w:rFonts w:ascii="Arial" w:eastAsia="Times New Roman" w:hAnsi="Arial"/>
      <w:sz w:val="20"/>
      <w:szCs w:val="20"/>
      <w:lang w:eastAsia="hr-HR"/>
    </w:rPr>
  </w:style>
  <w:style w:type="paragraph" w:customStyle="1" w:styleId="TOCNaslov1">
    <w:name w:val="TOC Naslov1"/>
    <w:basedOn w:val="Naslov11"/>
    <w:next w:val="Normal"/>
    <w:rPr>
      <w:lang w:val="en-US"/>
    </w:rPr>
  </w:style>
  <w:style w:type="paragraph" w:customStyle="1" w:styleId="Sadraj21">
    <w:name w:val="Sadržaj 21"/>
    <w:basedOn w:val="Normal"/>
    <w:next w:val="Normal"/>
    <w:autoRedefine/>
    <w:pPr>
      <w:suppressAutoHyphens w:val="0"/>
      <w:spacing w:after="100"/>
      <w:ind w:left="240"/>
      <w:textAlignment w:val="auto"/>
    </w:pPr>
    <w:rPr>
      <w:rFonts w:eastAsia="Times New Roman"/>
      <w:szCs w:val="24"/>
    </w:rPr>
  </w:style>
  <w:style w:type="paragraph" w:customStyle="1" w:styleId="Bezproreda1">
    <w:name w:val="Bez proreda1"/>
    <w:pPr>
      <w:spacing w:after="0"/>
      <w:textAlignment w:val="auto"/>
    </w:pPr>
    <w:rPr>
      <w:rFonts w:eastAsia="Times New Roman"/>
      <w:lang w:val="en-US"/>
    </w:rPr>
  </w:style>
  <w:style w:type="character" w:customStyle="1" w:styleId="BezproredaChar">
    <w:name w:val="Bez proreda Char"/>
    <w:basedOn w:val="Zadanifontodlomka1"/>
    <w:rPr>
      <w:rFonts w:ascii="Calibri" w:eastAsia="Times New Roman" w:hAnsi="Calibri" w:cs="Times New Roman"/>
      <w:lang w:val="en-US"/>
    </w:rPr>
  </w:style>
  <w:style w:type="paragraph" w:customStyle="1" w:styleId="Sadraj11">
    <w:name w:val="Sadržaj 11"/>
    <w:basedOn w:val="Normal"/>
    <w:next w:val="Normal"/>
    <w:autoRedefine/>
    <w:pPr>
      <w:suppressAutoHyphens w:val="0"/>
      <w:spacing w:after="100"/>
      <w:textAlignment w:val="auto"/>
    </w:pPr>
    <w:rPr>
      <w:rFonts w:eastAsia="Times New Roman"/>
      <w:sz w:val="24"/>
      <w:szCs w:val="24"/>
    </w:rPr>
  </w:style>
  <w:style w:type="paragraph" w:customStyle="1" w:styleId="Sadraj31">
    <w:name w:val="Sadržaj 31"/>
    <w:basedOn w:val="Normal"/>
    <w:next w:val="Normal"/>
    <w:autoRedefine/>
    <w:pPr>
      <w:suppressAutoHyphens w:val="0"/>
      <w:spacing w:after="100"/>
      <w:ind w:left="480"/>
      <w:textAlignment w:val="auto"/>
    </w:pPr>
    <w:rPr>
      <w:rFonts w:eastAsia="Times New Roman"/>
      <w:sz w:val="20"/>
      <w:szCs w:val="24"/>
    </w:rPr>
  </w:style>
  <w:style w:type="character" w:customStyle="1" w:styleId="Referencakomentara1">
    <w:name w:val="Referenca komentara1"/>
    <w:basedOn w:val="Zadanifontodlomka1"/>
    <w:rPr>
      <w:sz w:val="16"/>
      <w:szCs w:val="16"/>
    </w:rPr>
  </w:style>
  <w:style w:type="paragraph" w:customStyle="1" w:styleId="Predmetkomentara1">
    <w:name w:val="Predmet komentara1"/>
    <w:basedOn w:val="Tekstkomentara1"/>
    <w:next w:val="Tekstkomentara1"/>
    <w:rPr>
      <w:rFonts w:ascii="Times New Roman" w:hAnsi="Times New Roman"/>
      <w:b/>
      <w:bCs/>
      <w:lang w:eastAsia="en-US"/>
    </w:rPr>
  </w:style>
  <w:style w:type="character" w:customStyle="1" w:styleId="PredmetkomentaraChar">
    <w:name w:val="Predmet komentara Char"/>
    <w:basedOn w:val="TekstkomentaraChar"/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customStyle="1" w:styleId="Char2">
    <w:name w:val="Char2"/>
    <w:basedOn w:val="Normal"/>
    <w:pPr>
      <w:suppressAutoHyphens w:val="0"/>
      <w:spacing w:line="240" w:lineRule="exact"/>
      <w:textAlignment w:val="auto"/>
    </w:pPr>
    <w:rPr>
      <w:vertAlign w:val="superscript"/>
    </w:rPr>
  </w:style>
  <w:style w:type="paragraph" w:customStyle="1" w:styleId="box455684">
    <w:name w:val="box_455684"/>
    <w:basedOn w:val="Normal"/>
    <w:pPr>
      <w:suppressAutoHyphens w:val="0"/>
      <w:spacing w:before="100" w:after="225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oglavlje">
    <w:name w:val="Poglavlje"/>
    <w:basedOn w:val="Naslov11"/>
    <w:next w:val="Naslov11"/>
    <w:pPr>
      <w:tabs>
        <w:tab w:val="left" w:pos="360"/>
      </w:tabs>
      <w:spacing w:line="242" w:lineRule="auto"/>
    </w:pPr>
  </w:style>
  <w:style w:type="character" w:customStyle="1" w:styleId="Toka1Char">
    <w:name w:val="Točka 1 Char"/>
    <w:basedOn w:val="Zadanifontodlomka1"/>
    <w:rPr>
      <w:b/>
      <w:color w:val="2F5496"/>
      <w:sz w:val="24"/>
    </w:rPr>
  </w:style>
  <w:style w:type="paragraph" w:customStyle="1" w:styleId="Toka1">
    <w:name w:val="Točka 1"/>
    <w:basedOn w:val="Odlomakpopisa1"/>
    <w:next w:val="Poglavlje"/>
    <w:autoRedefine/>
    <w:rPr>
      <w:rFonts w:eastAsia="Calibri"/>
      <w:b/>
      <w:color w:val="2F5496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7025"/>
    <w:rPr>
      <w:sz w:val="16"/>
      <w:szCs w:val="16"/>
    </w:rPr>
  </w:style>
  <w:style w:type="numbering" w:customStyle="1" w:styleId="LFO3">
    <w:name w:val="LFO3"/>
    <w:basedOn w:val="NoList"/>
    <w:pPr>
      <w:numPr>
        <w:numId w:val="1"/>
      </w:numPr>
    </w:pPr>
  </w:style>
  <w:style w:type="paragraph" w:styleId="Header">
    <w:name w:val="header"/>
    <w:basedOn w:val="Normal"/>
    <w:link w:val="HeaderChar1"/>
    <w:unhideWhenUsed/>
    <w:pPr>
      <w:tabs>
        <w:tab w:val="center" w:pos="4536"/>
        <w:tab w:val="right" w:pos="9072"/>
      </w:tabs>
      <w:spacing w:after="0"/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FooterChar1">
    <w:name w:val="Footer Char1"/>
    <w:basedOn w:val="DefaultParagraphFont"/>
    <w:link w:val="Footer"/>
    <w:uiPriority w:val="99"/>
  </w:style>
  <w:style w:type="paragraph" w:styleId="CommentText">
    <w:name w:val="annotation text"/>
    <w:basedOn w:val="Normal"/>
    <w:link w:val="CommentTextChar"/>
    <w:uiPriority w:val="99"/>
    <w:unhideWhenUsed/>
    <w:rsid w:val="00AF70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70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0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AF70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F70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64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gur-tunera.hr/w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2020-08-07T01:00:00Z</dcterms:created>
  <dcterms:modified xsi:type="dcterms:W3CDTF">2020-08-07T01:00:00Z</dcterms:modified>
</cp:coreProperties>
</file>