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C882" w14:textId="77777777" w:rsidR="00A241AF" w:rsidRDefault="00A241AF" w:rsidP="00F8743D">
      <w:pPr>
        <w:pStyle w:val="Toka1"/>
        <w:spacing w:before="0"/>
        <w:rPr>
          <w:rFonts w:cstheme="minorHAnsi"/>
          <w:color w:val="4472C4" w:themeColor="accent1"/>
          <w:sz w:val="28"/>
          <w:szCs w:val="28"/>
        </w:rPr>
      </w:pPr>
    </w:p>
    <w:p w14:paraId="5A4263DA" w14:textId="3865DCD3" w:rsidR="008F1AA9" w:rsidRPr="00F8743D" w:rsidRDefault="00F8743D" w:rsidP="00F8743D">
      <w:pPr>
        <w:pStyle w:val="Toka1"/>
        <w:spacing w:before="0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>P</w:t>
      </w:r>
      <w:r w:rsidR="00A07447" w:rsidRPr="00F8743D">
        <w:rPr>
          <w:rFonts w:cstheme="minorHAnsi"/>
          <w:color w:val="4472C4" w:themeColor="accent1"/>
          <w:sz w:val="28"/>
          <w:szCs w:val="28"/>
        </w:rPr>
        <w:t>RILOG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8F1AA9" w:rsidRPr="00F8743D">
        <w:rPr>
          <w:rFonts w:cstheme="minorHAnsi"/>
          <w:color w:val="4472C4" w:themeColor="accent1"/>
          <w:sz w:val="28"/>
          <w:szCs w:val="28"/>
        </w:rPr>
        <w:t>I</w:t>
      </w:r>
      <w:r w:rsidR="005441E2">
        <w:rPr>
          <w:rFonts w:cstheme="minorHAnsi"/>
          <w:color w:val="4472C4" w:themeColor="accent1"/>
          <w:sz w:val="28"/>
          <w:szCs w:val="28"/>
        </w:rPr>
        <w:t>X</w:t>
      </w:r>
    </w:p>
    <w:p w14:paraId="5DAA53D0" w14:textId="67A4EF29" w:rsidR="00F8743D" w:rsidRPr="00F8743D" w:rsidRDefault="00A241AF" w:rsidP="00F8743D">
      <w:pPr>
        <w:pStyle w:val="Toka1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5441E2">
        <w:rPr>
          <w:rFonts w:cstheme="minorHAnsi"/>
          <w:color w:val="4472C4" w:themeColor="accent1"/>
          <w:sz w:val="28"/>
          <w:szCs w:val="28"/>
        </w:rPr>
        <w:t>LOKACIJE STAJAĆIH TUNERA</w:t>
      </w:r>
    </w:p>
    <w:tbl>
      <w:tblPr>
        <w:tblStyle w:val="TableGrid"/>
        <w:tblpPr w:leftFromText="180" w:rightFromText="180" w:vertAnchor="page" w:horzAnchor="margin" w:tblpY="4381"/>
        <w:tblW w:w="878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694"/>
        <w:gridCol w:w="6123"/>
        <w:gridCol w:w="1967"/>
      </w:tblGrid>
      <w:tr w:rsidR="005441E2" w:rsidRPr="00C70BF2" w14:paraId="14DEF2E2" w14:textId="77777777" w:rsidTr="005441E2">
        <w:trPr>
          <w:trHeight w:val="414"/>
        </w:trPr>
        <w:tc>
          <w:tcPr>
            <w:tcW w:w="694" w:type="dxa"/>
            <w:shd w:val="clear" w:color="auto" w:fill="9CC2E5" w:themeFill="accent5" w:themeFillTint="99"/>
            <w:vAlign w:val="center"/>
          </w:tcPr>
          <w:p w14:paraId="2AC341EF" w14:textId="77777777" w:rsidR="005441E2" w:rsidRPr="005441E2" w:rsidRDefault="005441E2" w:rsidP="005441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441E2">
              <w:rPr>
                <w:rFonts w:cstheme="minorHAnsi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6123" w:type="dxa"/>
            <w:shd w:val="clear" w:color="auto" w:fill="9CC2E5" w:themeFill="accent5" w:themeFillTint="99"/>
            <w:vAlign w:val="center"/>
          </w:tcPr>
          <w:p w14:paraId="1FC525B9" w14:textId="77777777" w:rsidR="005441E2" w:rsidRPr="005441E2" w:rsidRDefault="005441E2" w:rsidP="005441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41E2">
              <w:rPr>
                <w:rFonts w:cstheme="minorHAnsi"/>
                <w:b/>
                <w:bCs/>
                <w:sz w:val="24"/>
                <w:szCs w:val="24"/>
              </w:rPr>
              <w:t>Lokacija ili naziv tunere</w:t>
            </w:r>
          </w:p>
        </w:tc>
        <w:tc>
          <w:tcPr>
            <w:tcW w:w="1967" w:type="dxa"/>
            <w:shd w:val="clear" w:color="auto" w:fill="9CC2E5" w:themeFill="accent5" w:themeFillTint="99"/>
            <w:vAlign w:val="center"/>
          </w:tcPr>
          <w:p w14:paraId="6944F103" w14:textId="77777777" w:rsidR="005441E2" w:rsidRPr="005441E2" w:rsidRDefault="005441E2" w:rsidP="005441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41E2">
              <w:rPr>
                <w:rFonts w:cstheme="minorHAnsi"/>
                <w:b/>
                <w:bCs/>
                <w:sz w:val="24"/>
                <w:szCs w:val="24"/>
              </w:rPr>
              <w:t>JLS</w:t>
            </w:r>
          </w:p>
        </w:tc>
      </w:tr>
      <w:tr w:rsidR="005441E2" w:rsidRPr="00C70BF2" w14:paraId="77EB21F3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48188611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6FDC1C54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uvala Martinšćica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6A37C0C4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Kostrena</w:t>
            </w:r>
          </w:p>
        </w:tc>
      </w:tr>
      <w:tr w:rsidR="005441E2" w:rsidRPr="00C70BF2" w14:paraId="63486526" w14:textId="77777777" w:rsidTr="005441E2">
        <w:tc>
          <w:tcPr>
            <w:tcW w:w="694" w:type="dxa"/>
            <w:shd w:val="clear" w:color="auto" w:fill="auto"/>
            <w:vAlign w:val="center"/>
          </w:tcPr>
          <w:p w14:paraId="1282660F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123" w:type="dxa"/>
            <w:shd w:val="clear" w:color="auto" w:fill="auto"/>
          </w:tcPr>
          <w:p w14:paraId="2F920DD0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uvala Žurkovo</w:t>
            </w:r>
          </w:p>
        </w:tc>
        <w:tc>
          <w:tcPr>
            <w:tcW w:w="1967" w:type="dxa"/>
            <w:shd w:val="clear" w:color="auto" w:fill="auto"/>
          </w:tcPr>
          <w:p w14:paraId="1128BF87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Kostrena</w:t>
            </w:r>
          </w:p>
        </w:tc>
      </w:tr>
      <w:tr w:rsidR="005441E2" w:rsidRPr="00C70BF2" w14:paraId="7AEAA9E6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6B5D4B1A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75171EA7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Sršćica na ulazu u Bakarski zaljev, nasuprot Kraljevice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12FFD067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Bakar</w:t>
            </w:r>
          </w:p>
        </w:tc>
      </w:tr>
      <w:tr w:rsidR="005441E2" w:rsidRPr="00C70BF2" w14:paraId="70325E27" w14:textId="77777777" w:rsidTr="005441E2">
        <w:tc>
          <w:tcPr>
            <w:tcW w:w="694" w:type="dxa"/>
            <w:shd w:val="clear" w:color="auto" w:fill="auto"/>
            <w:vAlign w:val="center"/>
          </w:tcPr>
          <w:p w14:paraId="1784DC63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123" w:type="dxa"/>
            <w:shd w:val="clear" w:color="auto" w:fill="auto"/>
          </w:tcPr>
          <w:p w14:paraId="5F0770F1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kod srušene Koksare</w:t>
            </w:r>
          </w:p>
        </w:tc>
        <w:tc>
          <w:tcPr>
            <w:tcW w:w="1967" w:type="dxa"/>
            <w:shd w:val="clear" w:color="auto" w:fill="auto"/>
          </w:tcPr>
          <w:p w14:paraId="3B84C97C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Bakar</w:t>
            </w:r>
          </w:p>
        </w:tc>
      </w:tr>
      <w:tr w:rsidR="005441E2" w:rsidRPr="00C70BF2" w14:paraId="39D14704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575302A4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26992CD0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Bakarac (tri tunere)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5D58FC3B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Kraljevica</w:t>
            </w:r>
          </w:p>
        </w:tc>
      </w:tr>
      <w:tr w:rsidR="005441E2" w:rsidRPr="00C70BF2" w14:paraId="3D3BDCD1" w14:textId="77777777" w:rsidTr="005441E2">
        <w:tc>
          <w:tcPr>
            <w:tcW w:w="694" w:type="dxa"/>
            <w:shd w:val="clear" w:color="auto" w:fill="auto"/>
            <w:vAlign w:val="center"/>
          </w:tcPr>
          <w:p w14:paraId="2C9E274A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123" w:type="dxa"/>
            <w:shd w:val="clear" w:color="auto" w:fill="auto"/>
          </w:tcPr>
          <w:p w14:paraId="4A561C9F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uvala Carevo Kraljevica</w:t>
            </w:r>
          </w:p>
        </w:tc>
        <w:tc>
          <w:tcPr>
            <w:tcW w:w="1967" w:type="dxa"/>
            <w:shd w:val="clear" w:color="auto" w:fill="auto"/>
          </w:tcPr>
          <w:p w14:paraId="6494D853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Kraljevica</w:t>
            </w:r>
          </w:p>
        </w:tc>
      </w:tr>
      <w:tr w:rsidR="005441E2" w:rsidRPr="00C70BF2" w14:paraId="7CD80F50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3C9310A6" w14:textId="77777777" w:rsidR="005441E2" w:rsidRPr="005441E2" w:rsidRDefault="005441E2" w:rsidP="005441E2">
            <w:pPr>
              <w:rPr>
                <w:rFonts w:ascii="Calibri" w:hAnsi="Calibri" w:cs="Calibri"/>
                <w:b/>
                <w:bCs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70F27829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uvala Grabrova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20F89E27" w14:textId="77777777" w:rsidR="005441E2" w:rsidRPr="005441E2" w:rsidRDefault="005441E2" w:rsidP="005441E2">
            <w:pPr>
              <w:rPr>
                <w:rFonts w:ascii="Calibri" w:hAnsi="Calibri" w:cs="Calibri"/>
                <w:b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Kraljevica</w:t>
            </w:r>
          </w:p>
        </w:tc>
      </w:tr>
      <w:tr w:rsidR="005441E2" w:rsidRPr="00C70BF2" w14:paraId="0B53F350" w14:textId="77777777" w:rsidTr="005441E2">
        <w:tc>
          <w:tcPr>
            <w:tcW w:w="694" w:type="dxa"/>
            <w:shd w:val="clear" w:color="auto" w:fill="auto"/>
            <w:vAlign w:val="center"/>
          </w:tcPr>
          <w:p w14:paraId="07D06567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6123" w:type="dxa"/>
            <w:shd w:val="clear" w:color="auto" w:fill="auto"/>
          </w:tcPr>
          <w:p w14:paraId="60CEE547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Sv. Jakov u uvali Perčin</w:t>
            </w:r>
          </w:p>
        </w:tc>
        <w:tc>
          <w:tcPr>
            <w:tcW w:w="1967" w:type="dxa"/>
            <w:shd w:val="clear" w:color="auto" w:fill="auto"/>
          </w:tcPr>
          <w:p w14:paraId="7C3EABDB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Crikvenica</w:t>
            </w:r>
          </w:p>
        </w:tc>
      </w:tr>
      <w:tr w:rsidR="005441E2" w:rsidRPr="00C70BF2" w14:paraId="4C433DA5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2EA9F631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49567D22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Pod Bok između Jadranova i Kačjaka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160B5832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Crikvenica</w:t>
            </w:r>
          </w:p>
        </w:tc>
      </w:tr>
      <w:tr w:rsidR="005441E2" w:rsidRPr="00C70BF2" w14:paraId="392AE91C" w14:textId="77777777" w:rsidTr="005441E2">
        <w:tc>
          <w:tcPr>
            <w:tcW w:w="694" w:type="dxa"/>
            <w:shd w:val="clear" w:color="auto" w:fill="auto"/>
            <w:vAlign w:val="center"/>
          </w:tcPr>
          <w:p w14:paraId="4AA0C7B8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6123" w:type="dxa"/>
            <w:shd w:val="clear" w:color="auto" w:fill="auto"/>
          </w:tcPr>
          <w:p w14:paraId="151AC373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Kačjak</w:t>
            </w:r>
          </w:p>
        </w:tc>
        <w:tc>
          <w:tcPr>
            <w:tcW w:w="1967" w:type="dxa"/>
            <w:shd w:val="clear" w:color="auto" w:fill="auto"/>
          </w:tcPr>
          <w:p w14:paraId="3EC8D1F1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Crikvenica</w:t>
            </w:r>
          </w:p>
        </w:tc>
      </w:tr>
      <w:tr w:rsidR="005441E2" w:rsidRPr="00C70BF2" w14:paraId="4E520096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3E3DB9DA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610FC280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 20. stoljeću je planirana tunera sa zapadne strane Kačjaka, u uvali Stari porat, no nije nikad izgrađena</w:t>
            </w:r>
          </w:p>
        </w:tc>
        <w:tc>
          <w:tcPr>
            <w:tcW w:w="1967" w:type="dxa"/>
            <w:shd w:val="clear" w:color="auto" w:fill="DEEAF6" w:themeFill="accent5" w:themeFillTint="33"/>
            <w:vAlign w:val="center"/>
          </w:tcPr>
          <w:p w14:paraId="34A58E54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Crikvenica</w:t>
            </w:r>
          </w:p>
        </w:tc>
      </w:tr>
      <w:tr w:rsidR="005441E2" w:rsidRPr="00C70BF2" w14:paraId="14595495" w14:textId="77777777" w:rsidTr="005441E2">
        <w:tc>
          <w:tcPr>
            <w:tcW w:w="694" w:type="dxa"/>
            <w:shd w:val="clear" w:color="auto" w:fill="auto"/>
            <w:vAlign w:val="center"/>
          </w:tcPr>
          <w:p w14:paraId="3AED4CB0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6123" w:type="dxa"/>
            <w:shd w:val="clear" w:color="auto" w:fill="auto"/>
          </w:tcPr>
          <w:p w14:paraId="3CA3DFBE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Selce na otočiću</w:t>
            </w:r>
          </w:p>
        </w:tc>
        <w:tc>
          <w:tcPr>
            <w:tcW w:w="1967" w:type="dxa"/>
            <w:shd w:val="clear" w:color="auto" w:fill="auto"/>
          </w:tcPr>
          <w:p w14:paraId="75CB53C3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Crikvenica</w:t>
            </w:r>
          </w:p>
        </w:tc>
      </w:tr>
      <w:tr w:rsidR="005441E2" w:rsidRPr="00C70BF2" w14:paraId="52480DA0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420E8B9B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430E8AFB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Novi na otočiću Sveti Marin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1FF69893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Novi Vinodolski</w:t>
            </w:r>
          </w:p>
        </w:tc>
      </w:tr>
      <w:tr w:rsidR="005441E2" w:rsidRPr="00C70BF2" w14:paraId="62B67632" w14:textId="77777777" w:rsidTr="005441E2">
        <w:tc>
          <w:tcPr>
            <w:tcW w:w="694" w:type="dxa"/>
            <w:shd w:val="clear" w:color="auto" w:fill="auto"/>
            <w:vAlign w:val="center"/>
          </w:tcPr>
          <w:p w14:paraId="313FA53E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6123" w:type="dxa"/>
            <w:shd w:val="clear" w:color="auto" w:fill="auto"/>
          </w:tcPr>
          <w:p w14:paraId="71B3077F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Povile</w:t>
            </w:r>
          </w:p>
        </w:tc>
        <w:tc>
          <w:tcPr>
            <w:tcW w:w="1967" w:type="dxa"/>
            <w:shd w:val="clear" w:color="auto" w:fill="auto"/>
          </w:tcPr>
          <w:p w14:paraId="7C339A61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Novi Vinodolski</w:t>
            </w:r>
          </w:p>
        </w:tc>
      </w:tr>
      <w:tr w:rsidR="005441E2" w:rsidRPr="00C70BF2" w14:paraId="14EAF954" w14:textId="77777777" w:rsidTr="005441E2">
        <w:tc>
          <w:tcPr>
            <w:tcW w:w="694" w:type="dxa"/>
            <w:shd w:val="clear" w:color="auto" w:fill="DEEAF6" w:themeFill="accent5" w:themeFillTint="33"/>
            <w:vAlign w:val="center"/>
          </w:tcPr>
          <w:p w14:paraId="0CE138DB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6123" w:type="dxa"/>
            <w:shd w:val="clear" w:color="auto" w:fill="DEEAF6" w:themeFill="accent5" w:themeFillTint="33"/>
          </w:tcPr>
          <w:p w14:paraId="374ED11F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uvala Žrnovnica</w:t>
            </w:r>
          </w:p>
        </w:tc>
        <w:tc>
          <w:tcPr>
            <w:tcW w:w="1967" w:type="dxa"/>
            <w:shd w:val="clear" w:color="auto" w:fill="DEEAF6" w:themeFill="accent5" w:themeFillTint="33"/>
          </w:tcPr>
          <w:p w14:paraId="65B96881" w14:textId="77777777" w:rsidR="005441E2" w:rsidRPr="005441E2" w:rsidRDefault="005441E2" w:rsidP="005441E2">
            <w:pPr>
              <w:rPr>
                <w:rFonts w:ascii="Calibri" w:hAnsi="Calibri" w:cs="Calibri"/>
                <w:sz w:val="24"/>
                <w:szCs w:val="24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Novi Vinodolski</w:t>
            </w:r>
          </w:p>
        </w:tc>
      </w:tr>
      <w:tr w:rsidR="005441E2" w:rsidRPr="00C70BF2" w14:paraId="35E79591" w14:textId="77777777" w:rsidTr="005441E2">
        <w:tc>
          <w:tcPr>
            <w:tcW w:w="694" w:type="dxa"/>
            <w:vAlign w:val="center"/>
          </w:tcPr>
          <w:p w14:paraId="156BC48A" w14:textId="77777777" w:rsidR="005441E2" w:rsidRPr="005441E2" w:rsidRDefault="005441E2" w:rsidP="005441E2">
            <w:pPr>
              <w:rPr>
                <w:rFonts w:ascii="Calibri" w:hAnsi="Calibri" w:cs="Calibri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6123" w:type="dxa"/>
          </w:tcPr>
          <w:p w14:paraId="625F9E60" w14:textId="77777777" w:rsidR="005441E2" w:rsidRPr="005441E2" w:rsidRDefault="005441E2" w:rsidP="005441E2">
            <w:pPr>
              <w:rPr>
                <w:rFonts w:ascii="Calibri" w:hAnsi="Calibri" w:cs="Calibri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tunera Klenovica se nalazila se između kopna i otočića</w:t>
            </w:r>
          </w:p>
        </w:tc>
        <w:tc>
          <w:tcPr>
            <w:tcW w:w="1967" w:type="dxa"/>
          </w:tcPr>
          <w:p w14:paraId="094BA437" w14:textId="77777777" w:rsidR="005441E2" w:rsidRPr="005441E2" w:rsidRDefault="005441E2" w:rsidP="005441E2">
            <w:pPr>
              <w:rPr>
                <w:rFonts w:ascii="Calibri" w:hAnsi="Calibri" w:cs="Calibri"/>
              </w:rPr>
            </w:pPr>
            <w:r w:rsidRPr="005441E2">
              <w:rPr>
                <w:rFonts w:ascii="Calibri" w:hAnsi="Calibri" w:cs="Calibri"/>
                <w:sz w:val="24"/>
                <w:szCs w:val="24"/>
              </w:rPr>
              <w:t>Novi Vinodolski</w:t>
            </w:r>
          </w:p>
        </w:tc>
      </w:tr>
    </w:tbl>
    <w:p w14:paraId="208D8F71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p w14:paraId="20CB29A3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sectPr w:rsidR="00A241AF" w:rsidSect="00B550F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8585" w14:textId="77777777" w:rsidR="004F5C73" w:rsidRDefault="004F5C73" w:rsidP="00AC7FCB">
      <w:pPr>
        <w:spacing w:after="0" w:line="240" w:lineRule="auto"/>
      </w:pPr>
      <w:r>
        <w:separator/>
      </w:r>
    </w:p>
  </w:endnote>
  <w:endnote w:type="continuationSeparator" w:id="0">
    <w:p w14:paraId="37C52DBD" w14:textId="77777777" w:rsidR="004F5C73" w:rsidRDefault="004F5C73" w:rsidP="00A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0A7D" w14:textId="3540D216" w:rsidR="00372A75" w:rsidRDefault="00372A75">
    <w:pPr>
      <w:pStyle w:val="Footer"/>
    </w:pPr>
    <w:r w:rsidRPr="00422976">
      <w:t xml:space="preserve">Verzija: </w:t>
    </w:r>
    <w:r w:rsidR="00A241AF">
      <w:t>4</w:t>
    </w:r>
    <w:r w:rsidRPr="00422976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3592" w14:textId="77777777" w:rsidR="004F5C73" w:rsidRDefault="004F5C73" w:rsidP="00AC7FCB">
      <w:pPr>
        <w:spacing w:after="0" w:line="240" w:lineRule="auto"/>
      </w:pPr>
      <w:r>
        <w:separator/>
      </w:r>
    </w:p>
  </w:footnote>
  <w:footnote w:type="continuationSeparator" w:id="0">
    <w:p w14:paraId="373CD018" w14:textId="77777777" w:rsidR="004F5C73" w:rsidRDefault="004F5C73" w:rsidP="00AC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7291" w14:textId="24DD754E" w:rsidR="000066E3" w:rsidRPr="00F8743D" w:rsidRDefault="00F8743D" w:rsidP="00F8743D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8EEB3A0" wp14:editId="6EBEB2C7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F60"/>
    <w:multiLevelType w:val="hybridMultilevel"/>
    <w:tmpl w:val="B0D0AB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3D"/>
    <w:multiLevelType w:val="hybridMultilevel"/>
    <w:tmpl w:val="171E282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B45"/>
    <w:multiLevelType w:val="multilevel"/>
    <w:tmpl w:val="702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57089"/>
    <w:multiLevelType w:val="hybridMultilevel"/>
    <w:tmpl w:val="0978B2D0"/>
    <w:lvl w:ilvl="0" w:tplc="6AFCD684">
      <w:start w:val="1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9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2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3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0A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8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0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D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AF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57829"/>
    <w:multiLevelType w:val="hybridMultilevel"/>
    <w:tmpl w:val="1E18C6FC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A94085"/>
    <w:multiLevelType w:val="hybridMultilevel"/>
    <w:tmpl w:val="3364094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3C2653"/>
    <w:multiLevelType w:val="hybridMultilevel"/>
    <w:tmpl w:val="0D56F9BA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44"/>
    <w:multiLevelType w:val="hybridMultilevel"/>
    <w:tmpl w:val="0CA6AC4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CE1"/>
    <w:multiLevelType w:val="multilevel"/>
    <w:tmpl w:val="C07A81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69E70DA"/>
    <w:multiLevelType w:val="multilevel"/>
    <w:tmpl w:val="6EBEEAAC"/>
    <w:lvl w:ilvl="0">
      <w:start w:val="1"/>
      <w:numFmt w:val="decimal"/>
      <w:pStyle w:val="Poglavlj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oka1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D3C"/>
    <w:multiLevelType w:val="hybridMultilevel"/>
    <w:tmpl w:val="DF0420EE"/>
    <w:lvl w:ilvl="0" w:tplc="ADC6274E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2B03"/>
    <w:multiLevelType w:val="hybridMultilevel"/>
    <w:tmpl w:val="36D25EA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904"/>
    <w:multiLevelType w:val="hybridMultilevel"/>
    <w:tmpl w:val="C7C445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B7483"/>
    <w:multiLevelType w:val="hybridMultilevel"/>
    <w:tmpl w:val="EFF05DE0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51DE"/>
    <w:multiLevelType w:val="multilevel"/>
    <w:tmpl w:val="F94EB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327778"/>
    <w:multiLevelType w:val="multilevel"/>
    <w:tmpl w:val="00CAC08E"/>
    <w:lvl w:ilvl="0">
      <w:start w:val="1"/>
      <w:numFmt w:val="lowerLetter"/>
      <w:pStyle w:val="Alinej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0526F52"/>
    <w:multiLevelType w:val="hybridMultilevel"/>
    <w:tmpl w:val="5748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D4D"/>
    <w:multiLevelType w:val="hybridMultilevel"/>
    <w:tmpl w:val="D4F8C3C0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F714D"/>
    <w:multiLevelType w:val="hybridMultilevel"/>
    <w:tmpl w:val="894804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851"/>
    <w:multiLevelType w:val="multilevel"/>
    <w:tmpl w:val="224C0C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86053A"/>
    <w:multiLevelType w:val="hybridMultilevel"/>
    <w:tmpl w:val="6FFE02F8"/>
    <w:lvl w:ilvl="0" w:tplc="53066C5C">
      <w:start w:val="4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252"/>
    <w:multiLevelType w:val="hybridMultilevel"/>
    <w:tmpl w:val="64B4A508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C07CBF"/>
    <w:multiLevelType w:val="hybridMultilevel"/>
    <w:tmpl w:val="0052B0BC"/>
    <w:lvl w:ilvl="0" w:tplc="1A663076">
      <w:start w:val="2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0BD"/>
    <w:multiLevelType w:val="multilevel"/>
    <w:tmpl w:val="025CC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FD31F8E"/>
    <w:multiLevelType w:val="hybridMultilevel"/>
    <w:tmpl w:val="1FF8BBCA"/>
    <w:lvl w:ilvl="0" w:tplc="8D628934">
      <w:start w:val="1"/>
      <w:numFmt w:val="bullet"/>
      <w:lvlText w:val="−"/>
      <w:lvlJc w:val="left"/>
      <w:pPr>
        <w:ind w:left="2088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53CD3757"/>
    <w:multiLevelType w:val="hybridMultilevel"/>
    <w:tmpl w:val="4B624B6E"/>
    <w:lvl w:ilvl="0" w:tplc="1C6EF854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56D62162"/>
    <w:multiLevelType w:val="hybridMultilevel"/>
    <w:tmpl w:val="DA86CA5A"/>
    <w:lvl w:ilvl="0" w:tplc="83DE7082">
      <w:start w:val="5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7CD"/>
    <w:multiLevelType w:val="multilevel"/>
    <w:tmpl w:val="0658C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DC52195"/>
    <w:multiLevelType w:val="multilevel"/>
    <w:tmpl w:val="04A46B1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0AE40BA"/>
    <w:multiLevelType w:val="multilevel"/>
    <w:tmpl w:val="B5E800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813B84"/>
    <w:multiLevelType w:val="hybridMultilevel"/>
    <w:tmpl w:val="E15ACBA2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B6E"/>
    <w:multiLevelType w:val="hybridMultilevel"/>
    <w:tmpl w:val="9FB6BB8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4A4E"/>
    <w:multiLevelType w:val="multilevel"/>
    <w:tmpl w:val="4620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C949E2"/>
    <w:multiLevelType w:val="multilevel"/>
    <w:tmpl w:val="7A30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1E4C9D"/>
    <w:multiLevelType w:val="hybridMultilevel"/>
    <w:tmpl w:val="93E090F2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D90"/>
    <w:multiLevelType w:val="multilevel"/>
    <w:tmpl w:val="F35EF25C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99657B"/>
    <w:multiLevelType w:val="hybridMultilevel"/>
    <w:tmpl w:val="EFD6790E"/>
    <w:lvl w:ilvl="0" w:tplc="041A0017">
      <w:start w:val="1"/>
      <w:numFmt w:val="lowerLetter"/>
      <w:lvlText w:val="%1)"/>
      <w:lvlJc w:val="left"/>
      <w:pPr>
        <w:ind w:left="1944" w:hanging="360"/>
      </w:p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28"/>
  </w:num>
  <w:num w:numId="5">
    <w:abstractNumId w:val="3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0"/>
  </w:num>
  <w:num w:numId="23">
    <w:abstractNumId w:val="34"/>
  </w:num>
  <w:num w:numId="24">
    <w:abstractNumId w:val="13"/>
  </w:num>
  <w:num w:numId="25">
    <w:abstractNumId w:val="12"/>
  </w:num>
  <w:num w:numId="26">
    <w:abstractNumId w:val="3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4"/>
  </w:num>
  <w:num w:numId="32">
    <w:abstractNumId w:val="20"/>
  </w:num>
  <w:num w:numId="33">
    <w:abstractNumId w:val="10"/>
  </w:num>
  <w:num w:numId="34">
    <w:abstractNumId w:val="11"/>
  </w:num>
  <w:num w:numId="35">
    <w:abstractNumId w:val="5"/>
  </w:num>
  <w:num w:numId="36">
    <w:abstractNumId w:val="19"/>
  </w:num>
  <w:num w:numId="37">
    <w:abstractNumId w:val="15"/>
  </w:num>
  <w:num w:numId="38">
    <w:abstractNumId w:val="23"/>
  </w:num>
  <w:num w:numId="39">
    <w:abstractNumId w:val="29"/>
  </w:num>
  <w:num w:numId="40">
    <w:abstractNumId w:val="8"/>
  </w:num>
  <w:num w:numId="41">
    <w:abstractNumId w:val="27"/>
  </w:num>
  <w:num w:numId="42">
    <w:abstractNumId w:val="35"/>
  </w:num>
  <w:num w:numId="43">
    <w:abstractNumId w:val="4"/>
  </w:num>
  <w:num w:numId="44">
    <w:abstractNumId w:val="21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8"/>
    <w:rsid w:val="000066E3"/>
    <w:rsid w:val="000221F2"/>
    <w:rsid w:val="000278C0"/>
    <w:rsid w:val="0007176F"/>
    <w:rsid w:val="00076476"/>
    <w:rsid w:val="00091943"/>
    <w:rsid w:val="000B0395"/>
    <w:rsid w:val="000E21CD"/>
    <w:rsid w:val="000F41A7"/>
    <w:rsid w:val="000F7A33"/>
    <w:rsid w:val="0013541A"/>
    <w:rsid w:val="00140DEE"/>
    <w:rsid w:val="00147CE2"/>
    <w:rsid w:val="001E6F3A"/>
    <w:rsid w:val="00205176"/>
    <w:rsid w:val="002173DE"/>
    <w:rsid w:val="00241B7E"/>
    <w:rsid w:val="00244631"/>
    <w:rsid w:val="00275BD2"/>
    <w:rsid w:val="002B412A"/>
    <w:rsid w:val="002C2815"/>
    <w:rsid w:val="002C5495"/>
    <w:rsid w:val="002C67A9"/>
    <w:rsid w:val="003222E5"/>
    <w:rsid w:val="00324BC9"/>
    <w:rsid w:val="00334BB0"/>
    <w:rsid w:val="00372A75"/>
    <w:rsid w:val="003C746C"/>
    <w:rsid w:val="003F742F"/>
    <w:rsid w:val="00422976"/>
    <w:rsid w:val="00426BA7"/>
    <w:rsid w:val="004332F1"/>
    <w:rsid w:val="00452282"/>
    <w:rsid w:val="004717BD"/>
    <w:rsid w:val="00496C1A"/>
    <w:rsid w:val="004F5C73"/>
    <w:rsid w:val="005006B9"/>
    <w:rsid w:val="005441E2"/>
    <w:rsid w:val="005823DD"/>
    <w:rsid w:val="005839D8"/>
    <w:rsid w:val="00587339"/>
    <w:rsid w:val="005D2908"/>
    <w:rsid w:val="005D496C"/>
    <w:rsid w:val="005E669F"/>
    <w:rsid w:val="00610081"/>
    <w:rsid w:val="006115B3"/>
    <w:rsid w:val="006663C0"/>
    <w:rsid w:val="00681A7C"/>
    <w:rsid w:val="00690E24"/>
    <w:rsid w:val="006C45EE"/>
    <w:rsid w:val="006D11CD"/>
    <w:rsid w:val="006D2B3E"/>
    <w:rsid w:val="007536D4"/>
    <w:rsid w:val="00797526"/>
    <w:rsid w:val="007C49A3"/>
    <w:rsid w:val="007D4F4A"/>
    <w:rsid w:val="0080254F"/>
    <w:rsid w:val="00804134"/>
    <w:rsid w:val="00870F78"/>
    <w:rsid w:val="008757E0"/>
    <w:rsid w:val="008B0DAC"/>
    <w:rsid w:val="008B2A2F"/>
    <w:rsid w:val="008B691F"/>
    <w:rsid w:val="008D712D"/>
    <w:rsid w:val="008F1AA9"/>
    <w:rsid w:val="008F262C"/>
    <w:rsid w:val="008F7A7D"/>
    <w:rsid w:val="00905F2B"/>
    <w:rsid w:val="009158EF"/>
    <w:rsid w:val="00921757"/>
    <w:rsid w:val="00942825"/>
    <w:rsid w:val="00965ED6"/>
    <w:rsid w:val="00971040"/>
    <w:rsid w:val="00981C2E"/>
    <w:rsid w:val="00992728"/>
    <w:rsid w:val="009B6587"/>
    <w:rsid w:val="009C1888"/>
    <w:rsid w:val="009D0FAC"/>
    <w:rsid w:val="009D42B3"/>
    <w:rsid w:val="009F17A2"/>
    <w:rsid w:val="00A07447"/>
    <w:rsid w:val="00A146F5"/>
    <w:rsid w:val="00A15207"/>
    <w:rsid w:val="00A241AF"/>
    <w:rsid w:val="00AC7FCB"/>
    <w:rsid w:val="00AD705C"/>
    <w:rsid w:val="00AF5C7F"/>
    <w:rsid w:val="00B052EA"/>
    <w:rsid w:val="00B37BDE"/>
    <w:rsid w:val="00B42BF4"/>
    <w:rsid w:val="00B550F9"/>
    <w:rsid w:val="00B6197F"/>
    <w:rsid w:val="00B85F28"/>
    <w:rsid w:val="00B94E9F"/>
    <w:rsid w:val="00BB13A5"/>
    <w:rsid w:val="00BD3DF3"/>
    <w:rsid w:val="00C61464"/>
    <w:rsid w:val="00C70BF2"/>
    <w:rsid w:val="00C74B05"/>
    <w:rsid w:val="00C84EDA"/>
    <w:rsid w:val="00C90221"/>
    <w:rsid w:val="00C960E6"/>
    <w:rsid w:val="00CD0070"/>
    <w:rsid w:val="00D7372B"/>
    <w:rsid w:val="00D87414"/>
    <w:rsid w:val="00D977C3"/>
    <w:rsid w:val="00DD0FDF"/>
    <w:rsid w:val="00E25DCD"/>
    <w:rsid w:val="00E2630C"/>
    <w:rsid w:val="00E32681"/>
    <w:rsid w:val="00E330E0"/>
    <w:rsid w:val="00E53BFC"/>
    <w:rsid w:val="00E57B82"/>
    <w:rsid w:val="00E62379"/>
    <w:rsid w:val="00E64555"/>
    <w:rsid w:val="00E75F56"/>
    <w:rsid w:val="00EA1A16"/>
    <w:rsid w:val="00EA5C36"/>
    <w:rsid w:val="00EA73EC"/>
    <w:rsid w:val="00ED4CD0"/>
    <w:rsid w:val="00EF2742"/>
    <w:rsid w:val="00F32F8F"/>
    <w:rsid w:val="00F33B66"/>
    <w:rsid w:val="00F4668E"/>
    <w:rsid w:val="00F5343E"/>
    <w:rsid w:val="00F61DAB"/>
    <w:rsid w:val="00F8743D"/>
    <w:rsid w:val="00FB38A2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3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CB"/>
  </w:style>
  <w:style w:type="paragraph" w:styleId="Heading1">
    <w:name w:val="heading 1"/>
    <w:basedOn w:val="Normal"/>
    <w:next w:val="Normal"/>
    <w:link w:val="Heading1Char"/>
    <w:uiPriority w:val="9"/>
    <w:rsid w:val="0002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B"/>
  </w:style>
  <w:style w:type="paragraph" w:styleId="Footer">
    <w:name w:val="footer"/>
    <w:basedOn w:val="Normal"/>
    <w:link w:val="Foot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CB"/>
  </w:style>
  <w:style w:type="paragraph" w:styleId="ListParagraph">
    <w:name w:val="List Paragraph"/>
    <w:basedOn w:val="Normal"/>
    <w:uiPriority w:val="34"/>
    <w:qFormat/>
    <w:rsid w:val="00AC7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toka1">
    <w:name w:val="podtočka (1)"/>
    <w:basedOn w:val="ListParagraph"/>
    <w:link w:val="podtoka1Char"/>
    <w:rsid w:val="000278C0"/>
    <w:pPr>
      <w:numPr>
        <w:ilvl w:val="1"/>
        <w:numId w:val="9"/>
      </w:numPr>
      <w:jc w:val="both"/>
    </w:pPr>
  </w:style>
  <w:style w:type="character" w:customStyle="1" w:styleId="podtoka1Char">
    <w:name w:val="podtočka (1) Char"/>
    <w:basedOn w:val="DefaultParagraphFont"/>
    <w:link w:val="podtoka1"/>
    <w:rsid w:val="000278C0"/>
  </w:style>
  <w:style w:type="paragraph" w:customStyle="1" w:styleId="Alineje">
    <w:name w:val="Alineje"/>
    <w:basedOn w:val="ListParagraph"/>
    <w:next w:val="podtoka1"/>
    <w:link w:val="AlinejeChar"/>
    <w:autoRedefine/>
    <w:rsid w:val="00971040"/>
    <w:pPr>
      <w:numPr>
        <w:numId w:val="37"/>
      </w:numPr>
      <w:spacing w:after="0"/>
      <w:jc w:val="both"/>
    </w:pPr>
  </w:style>
  <w:style w:type="character" w:customStyle="1" w:styleId="AlinejeChar">
    <w:name w:val="Alineje Char"/>
    <w:basedOn w:val="DefaultParagraphFont"/>
    <w:link w:val="Alineje"/>
    <w:rsid w:val="00971040"/>
  </w:style>
  <w:style w:type="paragraph" w:customStyle="1" w:styleId="Poglavlje">
    <w:name w:val="Poglavlje"/>
    <w:basedOn w:val="Heading1"/>
    <w:next w:val="Heading1"/>
    <w:rsid w:val="000278C0"/>
    <w:pPr>
      <w:numPr>
        <w:numId w:val="9"/>
      </w:numPr>
    </w:pPr>
  </w:style>
  <w:style w:type="paragraph" w:customStyle="1" w:styleId="Toka">
    <w:name w:val="Točka"/>
    <w:basedOn w:val="podtoka1"/>
    <w:link w:val="TokaChar"/>
    <w:rsid w:val="000278C0"/>
    <w:pPr>
      <w:ind w:left="0" w:firstLine="0"/>
    </w:pPr>
  </w:style>
  <w:style w:type="paragraph" w:customStyle="1" w:styleId="Podtoka">
    <w:name w:val="Podtočka"/>
    <w:basedOn w:val="Alineje"/>
    <w:link w:val="PodtokaChar"/>
    <w:rsid w:val="000278C0"/>
  </w:style>
  <w:style w:type="character" w:customStyle="1" w:styleId="TokaChar">
    <w:name w:val="Točka Char"/>
    <w:basedOn w:val="podtoka1Char"/>
    <w:link w:val="Toka"/>
    <w:rsid w:val="000278C0"/>
  </w:style>
  <w:style w:type="character" w:customStyle="1" w:styleId="PodtokaChar">
    <w:name w:val="Podtočka Char"/>
    <w:basedOn w:val="AlinejeChar"/>
    <w:link w:val="Podtoka"/>
    <w:rsid w:val="000278C0"/>
  </w:style>
  <w:style w:type="paragraph" w:styleId="FootnoteText">
    <w:name w:val="footnote text"/>
    <w:basedOn w:val="Normal"/>
    <w:link w:val="FootnoteTextChar"/>
    <w:uiPriority w:val="99"/>
    <w:semiHidden/>
    <w:unhideWhenUsed/>
    <w:rsid w:val="00027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C0"/>
    <w:rPr>
      <w:vertAlign w:val="superscript"/>
    </w:rPr>
  </w:style>
  <w:style w:type="paragraph" w:customStyle="1" w:styleId="Toka1">
    <w:name w:val="Točka 1"/>
    <w:basedOn w:val="ListParagraph"/>
    <w:next w:val="Poglavlje"/>
    <w:link w:val="Toka1Char"/>
    <w:autoRedefine/>
    <w:rsid w:val="000066E3"/>
    <w:pPr>
      <w:spacing w:before="240"/>
      <w:ind w:left="0"/>
      <w:jc w:val="center"/>
    </w:pPr>
    <w:rPr>
      <w:b/>
      <w:color w:val="2F5496" w:themeColor="accent1" w:themeShade="BF"/>
      <w:sz w:val="24"/>
    </w:rPr>
  </w:style>
  <w:style w:type="character" w:customStyle="1" w:styleId="Toka1Char">
    <w:name w:val="Točka 1 Char"/>
    <w:basedOn w:val="DefaultParagraphFont"/>
    <w:link w:val="Toka1"/>
    <w:rsid w:val="000066E3"/>
    <w:rPr>
      <w:b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0E2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6237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F28"/>
    <w:rPr>
      <w:color w:val="808080"/>
      <w:shd w:val="clear" w:color="auto" w:fill="E6E6E6"/>
    </w:rPr>
  </w:style>
  <w:style w:type="table" w:styleId="ListTable4-Accent2">
    <w:name w:val="List Table 4 Accent 2"/>
    <w:basedOn w:val="TableNormal"/>
    <w:uiPriority w:val="49"/>
    <w:rsid w:val="005823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58F-DDB4-43B2-9DBE-A981B21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2020-08-07T00:54:00Z</dcterms:created>
  <dcterms:modified xsi:type="dcterms:W3CDTF">2021-03-03T20:22:00Z</dcterms:modified>
</cp:coreProperties>
</file>